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654B6" w:rsidRPr="00BF02BE" w:rsidRDefault="00D654B6" w:rsidP="00D654B6">
      <w:pPr>
        <w:pStyle w:val="Title"/>
      </w:pPr>
      <w:bookmarkStart w:id="0" w:name="_Toc295316755"/>
      <w:r w:rsidRPr="00D654B6">
        <w:t xml:space="preserve">ТРЕБОВАНИЯ К ОФОРМЛЕНИЮ ТЕЗИСОВ ДОКЛАДА </w:t>
      </w:r>
      <w:bookmarkEnd w:id="0"/>
    </w:p>
    <w:p w:rsidR="00D654B6" w:rsidRPr="00BF02BE" w:rsidRDefault="00D654B6" w:rsidP="00D654B6">
      <w:pPr>
        <w:pStyle w:val="TitleAuthor"/>
      </w:pPr>
      <w:bookmarkStart w:id="1" w:name="_Toc295316756"/>
      <w:r w:rsidRPr="006E73BC">
        <w:rPr>
          <w:szCs w:val="24"/>
        </w:rPr>
        <w:t>С.И. Степанов</w:t>
      </w:r>
      <w:r w:rsidRPr="006E73BC">
        <w:rPr>
          <w:szCs w:val="24"/>
          <w:vertAlign w:val="superscript"/>
        </w:rPr>
        <w:t>1</w:t>
      </w:r>
      <w:r w:rsidRPr="006E73BC">
        <w:rPr>
          <w:szCs w:val="24"/>
        </w:rPr>
        <w:t>, И.С. Иванов</w:t>
      </w:r>
      <w:r w:rsidRPr="006E73BC">
        <w:rPr>
          <w:szCs w:val="24"/>
          <w:vertAlign w:val="superscript"/>
        </w:rPr>
        <w:t>2</w:t>
      </w:r>
      <w:bookmarkEnd w:id="1"/>
    </w:p>
    <w:p w:rsidR="00D654B6" w:rsidRDefault="00D654B6" w:rsidP="00D654B6">
      <w:pPr>
        <w:pStyle w:val="TitleAddress"/>
      </w:pPr>
      <w:r w:rsidRPr="005B6DD2">
        <w:rPr>
          <w:vertAlign w:val="superscript"/>
        </w:rPr>
        <w:t>1</w:t>
      </w:r>
      <w:r w:rsidRPr="005B6DD2">
        <w:t xml:space="preserve">Институт проблем </w:t>
      </w:r>
      <w:r>
        <w:t>механики</w:t>
      </w:r>
      <w:r w:rsidRPr="005B6DD2">
        <w:t xml:space="preserve"> РАН, Москва, Россия; </w:t>
      </w:r>
      <w:hyperlink r:id="rId8" w:history="1">
        <w:r w:rsidRPr="007C5BD1">
          <w:rPr>
            <w:rStyle w:val="aa"/>
            <w:lang w:val="pt-BR"/>
          </w:rPr>
          <w:t>mesto</w:t>
        </w:r>
        <w:r w:rsidRPr="007C5BD1">
          <w:rPr>
            <w:rStyle w:val="aa"/>
          </w:rPr>
          <w:t>@tut.by</w:t>
        </w:r>
      </w:hyperlink>
      <w:r>
        <w:br/>
      </w:r>
      <w:r>
        <w:rPr>
          <w:vertAlign w:val="superscript"/>
        </w:rPr>
        <w:t>2</w:t>
      </w:r>
      <w:r>
        <w:t>Белорусский государственный университет, Минск, Беларусь</w:t>
      </w:r>
    </w:p>
    <w:p w:rsidR="00421EA6" w:rsidRPr="00421EA6" w:rsidRDefault="00421EA6" w:rsidP="00421EA6">
      <w:pPr>
        <w:rPr>
          <w:lang w:val="ru-RU" w:eastAsia="en-US"/>
        </w:rPr>
      </w:pPr>
    </w:p>
    <w:p w:rsidR="00D654B6" w:rsidRPr="00CB3512" w:rsidRDefault="00D654B6" w:rsidP="00D654B6">
      <w:pPr>
        <w:pStyle w:val="bodyTextPart"/>
        <w:spacing w:before="0"/>
        <w:rPr>
          <w:sz w:val="24"/>
        </w:rPr>
      </w:pPr>
      <w:r w:rsidRPr="00CB3512">
        <w:rPr>
          <w:sz w:val="24"/>
        </w:rPr>
        <w:t>Цель</w:t>
      </w:r>
    </w:p>
    <w:p w:rsidR="00560D0C" w:rsidRPr="00CB3512" w:rsidRDefault="00E82534" w:rsidP="00E86531">
      <w:pPr>
        <w:pStyle w:val="bodyTEXT"/>
        <w:rPr>
          <w:rFonts w:eastAsia="MS Mincho"/>
          <w:sz w:val="24"/>
        </w:rPr>
      </w:pPr>
      <w:r w:rsidRPr="00CB3512">
        <w:rPr>
          <w:rFonts w:eastAsia="MS Mincho"/>
          <w:sz w:val="24"/>
        </w:rPr>
        <w:t>Ш</w:t>
      </w:r>
      <w:r w:rsidR="00843EF0" w:rsidRPr="00CB3512">
        <w:rPr>
          <w:rFonts w:eastAsia="MS Mincho"/>
          <w:sz w:val="24"/>
        </w:rPr>
        <w:t xml:space="preserve">аблон </w:t>
      </w:r>
      <w:r w:rsidR="007F3613" w:rsidRPr="00CB3512">
        <w:rPr>
          <w:rFonts w:eastAsia="MS Mincho"/>
          <w:sz w:val="24"/>
        </w:rPr>
        <w:t xml:space="preserve">предназначен </w:t>
      </w:r>
      <w:r w:rsidRPr="00CB3512">
        <w:rPr>
          <w:rFonts w:eastAsia="MS Mincho"/>
          <w:sz w:val="24"/>
        </w:rPr>
        <w:t xml:space="preserve">для подготовки </w:t>
      </w:r>
      <w:r w:rsidR="00843EF0" w:rsidRPr="00CB3512">
        <w:rPr>
          <w:rFonts w:eastAsia="MS Mincho"/>
          <w:sz w:val="24"/>
        </w:rPr>
        <w:t>Ваших тезисов</w:t>
      </w:r>
      <w:r w:rsidRPr="00CB3512">
        <w:rPr>
          <w:rFonts w:eastAsia="MS Mincho"/>
          <w:sz w:val="24"/>
        </w:rPr>
        <w:t xml:space="preserve"> к представлению на конференци</w:t>
      </w:r>
      <w:r w:rsidR="0037066F" w:rsidRPr="00CB3512">
        <w:rPr>
          <w:rFonts w:eastAsia="MS Mincho"/>
          <w:sz w:val="24"/>
        </w:rPr>
        <w:t>и</w:t>
      </w:r>
      <w:r w:rsidRPr="00CB3512">
        <w:rPr>
          <w:rFonts w:eastAsia="MS Mincho"/>
          <w:sz w:val="24"/>
        </w:rPr>
        <w:t xml:space="preserve"> </w:t>
      </w:r>
      <w:r w:rsidR="00CB3512" w:rsidRPr="00CB3512">
        <w:rPr>
          <w:rFonts w:eastAsia="MS Mincho"/>
          <w:sz w:val="24"/>
        </w:rPr>
        <w:t xml:space="preserve">молодых ученых </w:t>
      </w:r>
      <w:r w:rsidRPr="00CB3512">
        <w:rPr>
          <w:rFonts w:eastAsia="MS Mincho"/>
          <w:sz w:val="24"/>
        </w:rPr>
        <w:t>20</w:t>
      </w:r>
      <w:r w:rsidR="005F5B0B">
        <w:rPr>
          <w:rFonts w:eastAsia="MS Mincho"/>
          <w:sz w:val="24"/>
        </w:rPr>
        <w:t>2</w:t>
      </w:r>
      <w:r w:rsidR="00714B12">
        <w:rPr>
          <w:rFonts w:eastAsia="MS Mincho"/>
          <w:sz w:val="24"/>
        </w:rPr>
        <w:t>4</w:t>
      </w:r>
      <w:bookmarkStart w:id="2" w:name="_GoBack"/>
      <w:bookmarkEnd w:id="2"/>
      <w:r w:rsidR="00843EF0" w:rsidRPr="00CB3512">
        <w:rPr>
          <w:rFonts w:eastAsia="MS Mincho"/>
          <w:sz w:val="24"/>
        </w:rPr>
        <w:t xml:space="preserve">. </w:t>
      </w:r>
      <w:r w:rsidR="00843EF0" w:rsidRPr="00CB3512">
        <w:rPr>
          <w:rFonts w:eastAsia="MS Mincho"/>
          <w:b/>
          <w:sz w:val="24"/>
        </w:rPr>
        <w:t xml:space="preserve">Объем </w:t>
      </w:r>
      <w:r w:rsidRPr="00CB3512">
        <w:rPr>
          <w:rFonts w:eastAsia="MS Mincho"/>
          <w:b/>
          <w:sz w:val="24"/>
        </w:rPr>
        <w:t xml:space="preserve">тезисов должен </w:t>
      </w:r>
      <w:r w:rsidR="008A5942" w:rsidRPr="00CB3512">
        <w:rPr>
          <w:rFonts w:eastAsia="MS Mincho"/>
          <w:b/>
          <w:sz w:val="24"/>
        </w:rPr>
        <w:t>составлять</w:t>
      </w:r>
      <w:r w:rsidR="00843EF0" w:rsidRPr="00CB3512">
        <w:rPr>
          <w:rFonts w:eastAsia="MS Mincho"/>
          <w:b/>
          <w:sz w:val="24"/>
        </w:rPr>
        <w:t xml:space="preserve"> </w:t>
      </w:r>
      <w:r w:rsidR="00CB3512" w:rsidRPr="003F247B">
        <w:rPr>
          <w:rFonts w:eastAsia="MS Mincho"/>
          <w:b/>
          <w:sz w:val="24"/>
        </w:rPr>
        <w:t>одну – две страницы</w:t>
      </w:r>
      <w:r w:rsidR="00843EF0" w:rsidRPr="003F247B">
        <w:rPr>
          <w:rFonts w:eastAsia="MS Mincho"/>
          <w:b/>
          <w:sz w:val="24"/>
        </w:rPr>
        <w:t>.</w:t>
      </w:r>
      <w:r w:rsidRPr="003F247B">
        <w:rPr>
          <w:rFonts w:eastAsia="MS Mincho"/>
          <w:sz w:val="24"/>
        </w:rPr>
        <w:t xml:space="preserve"> </w:t>
      </w:r>
    </w:p>
    <w:p w:rsidR="00560D0C" w:rsidRPr="00CB3512" w:rsidRDefault="00E82534" w:rsidP="00E57EBB">
      <w:pPr>
        <w:pStyle w:val="bodyTextPart"/>
        <w:rPr>
          <w:rFonts w:eastAsia="MS Mincho"/>
          <w:sz w:val="24"/>
        </w:rPr>
      </w:pPr>
      <w:r w:rsidRPr="00CB3512">
        <w:rPr>
          <w:rFonts w:eastAsia="MS Mincho"/>
          <w:sz w:val="24"/>
        </w:rPr>
        <w:t>Форматирование</w:t>
      </w:r>
      <w:r w:rsidR="0037066F" w:rsidRPr="00CB3512">
        <w:rPr>
          <w:rFonts w:eastAsia="MS Mincho"/>
          <w:sz w:val="24"/>
        </w:rPr>
        <w:t xml:space="preserve"> документа</w:t>
      </w:r>
    </w:p>
    <w:p w:rsidR="00421EA6" w:rsidRPr="00CB3512" w:rsidRDefault="00421EA6" w:rsidP="00421EA6">
      <w:pPr>
        <w:pStyle w:val="bodyTEXT"/>
        <w:rPr>
          <w:sz w:val="24"/>
        </w:rPr>
      </w:pPr>
      <w:r w:rsidRPr="00CB3512">
        <w:rPr>
          <w:sz w:val="24"/>
        </w:rPr>
        <w:t xml:space="preserve">Поля документа: верх — </w:t>
      </w:r>
      <w:r w:rsidR="00CB3512">
        <w:rPr>
          <w:sz w:val="24"/>
        </w:rPr>
        <w:t>30</w:t>
      </w:r>
      <w:r w:rsidRPr="00CB3512">
        <w:rPr>
          <w:sz w:val="24"/>
        </w:rPr>
        <w:t xml:space="preserve"> мм, низ — 22, слева — 25, справа — </w:t>
      </w:r>
      <w:smartTag w:uri="urn:schemas-microsoft-com:office:smarttags" w:element="metricconverter">
        <w:smartTagPr>
          <w:attr w:name="ProductID" w:val="20 мм"/>
        </w:smartTagPr>
        <w:r w:rsidRPr="00CB3512">
          <w:rPr>
            <w:sz w:val="24"/>
          </w:rPr>
          <w:t>20 мм</w:t>
        </w:r>
      </w:smartTag>
      <w:r w:rsidRPr="00CB3512">
        <w:rPr>
          <w:sz w:val="24"/>
        </w:rPr>
        <w:t>. Межстрочный интервал — одинарный.</w:t>
      </w:r>
      <w:r w:rsidR="00EB1D68" w:rsidRPr="00CB3512">
        <w:rPr>
          <w:sz w:val="24"/>
        </w:rPr>
        <w:t xml:space="preserve"> Номер страницы не ставить.</w:t>
      </w:r>
    </w:p>
    <w:p w:rsidR="00697354" w:rsidRPr="00CB3512" w:rsidRDefault="00E82F47" w:rsidP="00E86531">
      <w:pPr>
        <w:pStyle w:val="bodyTEXT"/>
        <w:rPr>
          <w:sz w:val="24"/>
        </w:rPr>
      </w:pPr>
      <w:r w:rsidRPr="00CB3512">
        <w:rPr>
          <w:sz w:val="24"/>
        </w:rPr>
        <w:t xml:space="preserve">Тезисы печатаются шрифтом </w:t>
      </w:r>
      <w:proofErr w:type="spellStart"/>
      <w:r w:rsidRPr="00CB3512">
        <w:rPr>
          <w:sz w:val="24"/>
        </w:rPr>
        <w:t>Times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New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Roman</w:t>
      </w:r>
      <w:proofErr w:type="spellEnd"/>
      <w:r w:rsidR="00CB3512">
        <w:rPr>
          <w:sz w:val="24"/>
        </w:rPr>
        <w:t xml:space="preserve"> </w:t>
      </w:r>
      <w:r w:rsidR="00CB3512" w:rsidRPr="00CB3512">
        <w:rPr>
          <w:sz w:val="24"/>
        </w:rPr>
        <w:t>12 </w:t>
      </w:r>
      <w:proofErr w:type="spellStart"/>
      <w:r w:rsidR="00CB3512" w:rsidRPr="00CB3512">
        <w:rPr>
          <w:sz w:val="24"/>
        </w:rPr>
        <w:t>pt</w:t>
      </w:r>
      <w:proofErr w:type="spellEnd"/>
      <w:r w:rsidR="003F247B" w:rsidRPr="003F247B">
        <w:rPr>
          <w:sz w:val="24"/>
        </w:rPr>
        <w:t xml:space="preserve"> </w:t>
      </w:r>
      <w:r w:rsidR="003F247B">
        <w:rPr>
          <w:sz w:val="24"/>
        </w:rPr>
        <w:t>с абзацным отступом 0,75 см</w:t>
      </w:r>
      <w:r w:rsidR="00C227EE" w:rsidRPr="00CB3512">
        <w:rPr>
          <w:sz w:val="24"/>
        </w:rPr>
        <w:t xml:space="preserve">. Название доклада </w:t>
      </w:r>
      <w:smartTag w:uri="urn:schemas-microsoft-com:office:smarttags" w:element="metricconverter">
        <w:smartTagPr>
          <w:attr w:name="ProductID" w:val="12ﾠpt"/>
        </w:smartTagPr>
        <w:r w:rsidR="00C227EE" w:rsidRPr="00CB3512">
          <w:rPr>
            <w:sz w:val="24"/>
          </w:rPr>
          <w:t>1</w:t>
        </w:r>
        <w:r w:rsidR="002865F1" w:rsidRPr="00CB3512">
          <w:rPr>
            <w:sz w:val="24"/>
          </w:rPr>
          <w:t>2</w:t>
        </w:r>
        <w:r w:rsidR="00C227EE" w:rsidRPr="00CB3512">
          <w:rPr>
            <w:sz w:val="24"/>
          </w:rPr>
          <w:t> </w:t>
        </w:r>
        <w:proofErr w:type="spellStart"/>
        <w:r w:rsidR="00C227EE" w:rsidRPr="00CB3512">
          <w:rPr>
            <w:sz w:val="24"/>
          </w:rPr>
          <w:t>pt</w:t>
        </w:r>
      </w:smartTag>
      <w:proofErr w:type="spellEnd"/>
      <w:r w:rsidR="00D654B6" w:rsidRPr="00CB3512">
        <w:rPr>
          <w:sz w:val="24"/>
        </w:rPr>
        <w:t xml:space="preserve"> </w:t>
      </w:r>
      <w:r w:rsidR="00D654B6" w:rsidRPr="00CB3512">
        <w:rPr>
          <w:b/>
          <w:sz w:val="24"/>
        </w:rPr>
        <w:t>п/ж</w:t>
      </w:r>
      <w:r w:rsidR="00C227EE" w:rsidRPr="00CB3512">
        <w:rPr>
          <w:sz w:val="24"/>
        </w:rPr>
        <w:t>,</w:t>
      </w:r>
      <w:r w:rsidR="00CB3512">
        <w:rPr>
          <w:sz w:val="24"/>
        </w:rPr>
        <w:t xml:space="preserve"> все прописные;</w:t>
      </w:r>
      <w:r w:rsidR="00C227EE" w:rsidRPr="00CB3512">
        <w:rPr>
          <w:sz w:val="24"/>
        </w:rPr>
        <w:t xml:space="preserve"> </w:t>
      </w:r>
      <w:r w:rsidR="006E73BC" w:rsidRPr="00CB3512">
        <w:rPr>
          <w:sz w:val="24"/>
        </w:rPr>
        <w:t xml:space="preserve">авторы </w:t>
      </w:r>
      <w:r w:rsidR="00F96DE8" w:rsidRPr="00CB3512">
        <w:rPr>
          <w:sz w:val="24"/>
        </w:rPr>
        <w:t>—</w:t>
      </w:r>
      <w:r w:rsidR="006E73BC" w:rsidRPr="00CB3512">
        <w:rPr>
          <w:sz w:val="24"/>
        </w:rPr>
        <w:t xml:space="preserve"> </w:t>
      </w:r>
      <w:smartTag w:uri="urn:schemas-microsoft-com:office:smarttags" w:element="metricconverter">
        <w:smartTagPr>
          <w:attr w:name="ProductID" w:val="12ﾠpt"/>
        </w:smartTagPr>
        <w:r w:rsidR="006E73BC" w:rsidRPr="00CB3512">
          <w:rPr>
            <w:sz w:val="24"/>
          </w:rPr>
          <w:t>12 </w:t>
        </w:r>
        <w:proofErr w:type="spellStart"/>
        <w:r w:rsidR="006E73BC" w:rsidRPr="00CB3512">
          <w:rPr>
            <w:sz w:val="24"/>
          </w:rPr>
          <w:t>pt</w:t>
        </w:r>
      </w:smartTag>
      <w:proofErr w:type="spellEnd"/>
      <w:r w:rsidR="006E73BC" w:rsidRPr="00CB3512">
        <w:rPr>
          <w:sz w:val="24"/>
        </w:rPr>
        <w:t>, название организаций</w:t>
      </w:r>
      <w:r w:rsidR="00540C1E">
        <w:rPr>
          <w:sz w:val="24"/>
        </w:rPr>
        <w:t xml:space="preserve"> – </w:t>
      </w:r>
      <w:r w:rsidR="00C227EE" w:rsidRPr="00CB3512">
        <w:rPr>
          <w:sz w:val="24"/>
        </w:rPr>
        <w:t>10 </w:t>
      </w:r>
      <w:proofErr w:type="spellStart"/>
      <w:r w:rsidR="00C227EE" w:rsidRPr="00CB3512">
        <w:rPr>
          <w:sz w:val="24"/>
        </w:rPr>
        <w:t>pt</w:t>
      </w:r>
      <w:proofErr w:type="spellEnd"/>
      <w:r w:rsidR="00C227EE" w:rsidRPr="00CB3512">
        <w:rPr>
          <w:sz w:val="24"/>
        </w:rPr>
        <w:t>.</w:t>
      </w:r>
    </w:p>
    <w:p w:rsidR="00697354" w:rsidRPr="00CB3512" w:rsidRDefault="00697354" w:rsidP="00E86531">
      <w:pPr>
        <w:pStyle w:val="bodyTEXT"/>
        <w:rPr>
          <w:sz w:val="24"/>
        </w:rPr>
      </w:pPr>
      <w:r w:rsidRPr="00CB3512">
        <w:rPr>
          <w:b/>
          <w:sz w:val="24"/>
        </w:rPr>
        <w:t xml:space="preserve">Текст должен печататься с переносами. </w:t>
      </w:r>
      <w:r w:rsidRPr="00CB3512">
        <w:rPr>
          <w:sz w:val="24"/>
        </w:rPr>
        <w:t xml:space="preserve">Для улучшения структуры </w:t>
      </w:r>
      <w:r w:rsidR="0037066F" w:rsidRPr="00CB3512">
        <w:rPr>
          <w:sz w:val="24"/>
        </w:rPr>
        <w:t>он</w:t>
      </w:r>
      <w:r w:rsidRPr="00CB3512">
        <w:rPr>
          <w:sz w:val="24"/>
        </w:rPr>
        <w:t xml:space="preserve"> может быть разбит на разделы (</w:t>
      </w:r>
      <w:r w:rsidR="0037066F" w:rsidRPr="00CB3512">
        <w:rPr>
          <w:sz w:val="24"/>
        </w:rPr>
        <w:t>например,</w:t>
      </w:r>
      <w:r w:rsidRPr="00CB3512">
        <w:rPr>
          <w:sz w:val="24"/>
        </w:rPr>
        <w:t xml:space="preserve"> </w:t>
      </w:r>
      <w:r w:rsidR="00B97F14" w:rsidRPr="00CB3512">
        <w:rPr>
          <w:sz w:val="24"/>
        </w:rPr>
        <w:t>—</w:t>
      </w:r>
      <w:r w:rsidRPr="00CB3512">
        <w:rPr>
          <w:sz w:val="24"/>
        </w:rPr>
        <w:t xml:space="preserve"> </w:t>
      </w:r>
      <w:r w:rsidRPr="00CB3512">
        <w:rPr>
          <w:b/>
          <w:sz w:val="24"/>
        </w:rPr>
        <w:t>Цель</w:t>
      </w:r>
      <w:r w:rsidRPr="00CB3512">
        <w:rPr>
          <w:sz w:val="24"/>
        </w:rPr>
        <w:t xml:space="preserve">, </w:t>
      </w:r>
      <w:r w:rsidRPr="00CB3512">
        <w:rPr>
          <w:b/>
          <w:sz w:val="24"/>
        </w:rPr>
        <w:t>Материалы и методы, Результаты и их обсуждение</w:t>
      </w:r>
      <w:r w:rsidRPr="00CB3512">
        <w:rPr>
          <w:sz w:val="24"/>
        </w:rPr>
        <w:t>). Разделы не нумеруются.</w:t>
      </w:r>
    </w:p>
    <w:p w:rsidR="00697354" w:rsidRPr="00CB3512" w:rsidRDefault="00C227EE" w:rsidP="00E86531">
      <w:pPr>
        <w:pStyle w:val="bodyTEXT"/>
        <w:rPr>
          <w:rFonts w:eastAsia="MS Mincho"/>
          <w:sz w:val="24"/>
        </w:rPr>
      </w:pPr>
      <w:r w:rsidRPr="00CB3512">
        <w:rPr>
          <w:sz w:val="24"/>
        </w:rPr>
        <w:t xml:space="preserve">Название доклада и заголовки разделов печатаются </w:t>
      </w:r>
      <w:r w:rsidRPr="00CB3512">
        <w:rPr>
          <w:b/>
          <w:sz w:val="24"/>
        </w:rPr>
        <w:t>полужирным</w:t>
      </w:r>
      <w:r w:rsidRPr="00CB3512">
        <w:rPr>
          <w:sz w:val="24"/>
        </w:rPr>
        <w:t xml:space="preserve"> прямым шрифтом.</w:t>
      </w:r>
      <w:r w:rsidR="00421EA6" w:rsidRPr="00CB3512">
        <w:rPr>
          <w:sz w:val="24"/>
        </w:rPr>
        <w:t xml:space="preserve"> </w:t>
      </w:r>
      <w:r w:rsidRPr="00CB3512">
        <w:rPr>
          <w:rFonts w:eastAsia="MS Mincho"/>
          <w:sz w:val="24"/>
        </w:rPr>
        <w:t>Автор</w:t>
      </w:r>
      <w:r w:rsidR="00697354" w:rsidRPr="00CB3512">
        <w:rPr>
          <w:rFonts w:eastAsia="MS Mincho"/>
          <w:sz w:val="24"/>
        </w:rPr>
        <w:t>,</w:t>
      </w:r>
      <w:r w:rsidRPr="00CB3512">
        <w:rPr>
          <w:rFonts w:eastAsia="MS Mincho"/>
          <w:sz w:val="24"/>
        </w:rPr>
        <w:t xml:space="preserve"> с которым следует вести переписку</w:t>
      </w:r>
      <w:r w:rsidR="00697354" w:rsidRPr="00CB3512">
        <w:rPr>
          <w:rFonts w:eastAsia="MS Mincho"/>
          <w:sz w:val="24"/>
        </w:rPr>
        <w:t>,</w:t>
      </w:r>
      <w:r w:rsidRPr="00CB3512">
        <w:rPr>
          <w:rFonts w:eastAsia="MS Mincho"/>
          <w:sz w:val="24"/>
        </w:rPr>
        <w:t xml:space="preserve"> выделяется адресом электронной почты. </w:t>
      </w:r>
    </w:p>
    <w:p w:rsidR="00F96DE8" w:rsidRPr="00CB3512" w:rsidRDefault="00F96DE8" w:rsidP="00F96DE8">
      <w:pPr>
        <w:pStyle w:val="bodyTextPart"/>
        <w:rPr>
          <w:sz w:val="24"/>
        </w:rPr>
      </w:pPr>
      <w:r w:rsidRPr="00CB3512">
        <w:rPr>
          <w:sz w:val="24"/>
        </w:rPr>
        <w:t>Уравнения</w:t>
      </w:r>
    </w:p>
    <w:p w:rsidR="00540C1E" w:rsidRDefault="00F96DE8" w:rsidP="00540C1E">
      <w:pPr>
        <w:pStyle w:val="bodyTEXT"/>
        <w:rPr>
          <w:sz w:val="24"/>
        </w:rPr>
      </w:pPr>
      <w:r w:rsidRPr="00CB3512">
        <w:rPr>
          <w:sz w:val="24"/>
        </w:rPr>
        <w:t>При оформлении формул используйте только</w:t>
      </w:r>
      <w:r w:rsidR="00D11466" w:rsidRPr="00CB3512">
        <w:rPr>
          <w:sz w:val="24"/>
        </w:rPr>
        <w:t xml:space="preserve"> </w:t>
      </w:r>
      <w:r w:rsidRPr="00CB3512">
        <w:rPr>
          <w:sz w:val="24"/>
        </w:rPr>
        <w:t xml:space="preserve">шрифты </w:t>
      </w:r>
      <w:proofErr w:type="spellStart"/>
      <w:r w:rsidRPr="00CB3512">
        <w:rPr>
          <w:sz w:val="24"/>
        </w:rPr>
        <w:t>Times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New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Roman</w:t>
      </w:r>
      <w:proofErr w:type="spellEnd"/>
      <w:r w:rsidRPr="00CB3512">
        <w:rPr>
          <w:sz w:val="24"/>
        </w:rPr>
        <w:t xml:space="preserve"> и </w:t>
      </w:r>
      <w:proofErr w:type="spellStart"/>
      <w:r w:rsidRPr="00CB3512">
        <w:rPr>
          <w:sz w:val="24"/>
        </w:rPr>
        <w:t>Symbol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font</w:t>
      </w:r>
      <w:proofErr w:type="spellEnd"/>
      <w:r w:rsidRPr="00CB3512">
        <w:rPr>
          <w:sz w:val="24"/>
        </w:rPr>
        <w:t xml:space="preserve"> (никакие другие шрифты не использовать</w:t>
      </w:r>
      <w:r w:rsidR="00540C1E">
        <w:rPr>
          <w:sz w:val="24"/>
        </w:rPr>
        <w:t>!</w:t>
      </w:r>
      <w:r w:rsidRPr="00CB3512">
        <w:rPr>
          <w:sz w:val="24"/>
        </w:rPr>
        <w:t xml:space="preserve">). При создании многоуровневых формул требуется оформлять их как объекты </w:t>
      </w:r>
      <w:proofErr w:type="spellStart"/>
      <w:r w:rsidRPr="00CB3512">
        <w:rPr>
          <w:sz w:val="24"/>
        </w:rPr>
        <w:t>Microsoft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Equation</w:t>
      </w:r>
      <w:proofErr w:type="spellEnd"/>
      <w:r w:rsidRPr="00CB3512">
        <w:rPr>
          <w:sz w:val="24"/>
        </w:rPr>
        <w:t xml:space="preserve">. </w:t>
      </w:r>
    </w:p>
    <w:p w:rsidR="00421EA6" w:rsidRPr="00CB3512" w:rsidRDefault="00F96DE8" w:rsidP="00540C1E">
      <w:pPr>
        <w:pStyle w:val="bodyTEXT"/>
        <w:rPr>
          <w:sz w:val="24"/>
        </w:rPr>
      </w:pPr>
      <w:r w:rsidRPr="00CB3512">
        <w:rPr>
          <w:sz w:val="24"/>
        </w:rPr>
        <w:t>Формулы</w:t>
      </w:r>
      <w:r w:rsidR="00421EA6" w:rsidRPr="00CB3512">
        <w:rPr>
          <w:sz w:val="24"/>
        </w:rPr>
        <w:t xml:space="preserve"> располагаются по центру и</w:t>
      </w:r>
      <w:r w:rsidRPr="00CB3512">
        <w:rPr>
          <w:sz w:val="24"/>
        </w:rPr>
        <w:t xml:space="preserve"> отбиваются дополнител</w:t>
      </w:r>
      <w:r w:rsidR="00B97F14" w:rsidRPr="00CB3512">
        <w:rPr>
          <w:sz w:val="24"/>
        </w:rPr>
        <w:t>ьным межстрочным интервалом 0,5 </w:t>
      </w:r>
      <w:r w:rsidRPr="00CB3512">
        <w:rPr>
          <w:sz w:val="24"/>
        </w:rPr>
        <w:t>строки сверху и снизу</w:t>
      </w:r>
      <w:r w:rsidR="00421EA6" w:rsidRPr="00CB3512">
        <w:rPr>
          <w:sz w:val="24"/>
        </w:rPr>
        <w:t xml:space="preserve"> от основного текста</w:t>
      </w:r>
      <w:r w:rsidRPr="00CB3512">
        <w:rPr>
          <w:sz w:val="24"/>
        </w:rPr>
        <w:t>.</w:t>
      </w:r>
      <w:r w:rsidR="00421EA6" w:rsidRPr="00CB3512">
        <w:rPr>
          <w:sz w:val="24"/>
        </w:rPr>
        <w:t xml:space="preserve"> Номер формулы располагается по правому полю и заключается в круглые скобки (1). </w:t>
      </w:r>
    </w:p>
    <w:p w:rsidR="00421EA6" w:rsidRPr="00CB3512" w:rsidRDefault="00421EA6" w:rsidP="00CB3512">
      <w:pPr>
        <w:pStyle w:val="bodyEquation"/>
        <w:tabs>
          <w:tab w:val="clear" w:pos="4536"/>
          <w:tab w:val="left" w:pos="2268"/>
          <w:tab w:val="left" w:pos="3402"/>
          <w:tab w:val="right" w:pos="9354"/>
        </w:tabs>
        <w:jc w:val="both"/>
        <w:rPr>
          <w:sz w:val="24"/>
        </w:rPr>
      </w:pPr>
      <w:r w:rsidRPr="00CB3512">
        <w:rPr>
          <w:rFonts w:ascii="Symbol" w:hAnsi="Symbol"/>
          <w:sz w:val="24"/>
        </w:rPr>
        <w:tab/>
      </w:r>
      <w:r w:rsidR="00CB3512">
        <w:rPr>
          <w:rFonts w:ascii="Symbol" w:hAnsi="Symbol"/>
          <w:sz w:val="24"/>
        </w:rPr>
        <w:tab/>
      </w:r>
      <w:r w:rsidRPr="00CB3512">
        <w:rPr>
          <w:rFonts w:ascii="Symbol" w:hAnsi="Symbol"/>
          <w:sz w:val="24"/>
        </w:rPr>
        <w:t></w:t>
      </w:r>
      <w:r w:rsidRPr="00CB3512">
        <w:rPr>
          <w:rFonts w:ascii="Symbol" w:hAnsi="Symbol"/>
          <w:sz w:val="24"/>
        </w:rPr>
        <w:t></w:t>
      </w:r>
      <w:r w:rsidRPr="00CB3512">
        <w:rPr>
          <w:rFonts w:ascii="Symbol" w:hAnsi="Symbol"/>
          <w:sz w:val="24"/>
        </w:rPr>
        <w:t></w:t>
      </w:r>
      <w:r w:rsidRPr="00CB3512">
        <w:rPr>
          <w:rFonts w:ascii="Symbol" w:hAnsi="Symbol"/>
          <w:sz w:val="24"/>
        </w:rPr>
        <w:t></w:t>
      </w:r>
      <w:r w:rsidRPr="00CB3512">
        <w:rPr>
          <w:rFonts w:ascii="Symbol" w:hAnsi="Symbol"/>
          <w:sz w:val="24"/>
        </w:rPr>
        <w:t></w:t>
      </w:r>
      <w:r w:rsidRPr="00CB3512">
        <w:rPr>
          <w:rFonts w:ascii="Symbol" w:hAnsi="Symbol"/>
          <w:sz w:val="24"/>
        </w:rPr>
        <w:t></w:t>
      </w:r>
      <w:r w:rsidRPr="00CB3512">
        <w:rPr>
          <w:rFonts w:ascii="Symbol" w:hAnsi="Symbol"/>
          <w:sz w:val="24"/>
        </w:rPr>
        <w:t></w:t>
      </w:r>
      <w:r w:rsidRPr="00CB3512">
        <w:rPr>
          <w:rFonts w:ascii="Symbol" w:hAnsi="Symbol"/>
          <w:sz w:val="24"/>
        </w:rPr>
        <w:t></w:t>
      </w:r>
      <w:r w:rsidRPr="00CB3512">
        <w:rPr>
          <w:rFonts w:ascii="Symbol" w:hAnsi="Symbol"/>
          <w:sz w:val="24"/>
        </w:rPr>
        <w:t></w:t>
      </w:r>
      <w:r w:rsidRPr="00CB3512">
        <w:rPr>
          <w:rFonts w:ascii="Symbol" w:hAnsi="Symbol"/>
          <w:sz w:val="24"/>
        </w:rPr>
        <w:t></w:t>
      </w:r>
      <w:r w:rsidRPr="00CB3512">
        <w:rPr>
          <w:rFonts w:ascii="Symbol" w:hAnsi="Symbol"/>
          <w:sz w:val="24"/>
        </w:rPr>
        <w:t></w:t>
      </w:r>
      <w:r w:rsidRPr="00CB3512">
        <w:rPr>
          <w:rFonts w:ascii="Symbol" w:hAnsi="Symbol"/>
          <w:sz w:val="24"/>
        </w:rPr>
        <w:t></w:t>
      </w:r>
      <w:r w:rsidRPr="00CB3512">
        <w:rPr>
          <w:sz w:val="24"/>
        </w:rPr>
        <w:tab/>
        <w:t>(1)</w:t>
      </w:r>
    </w:p>
    <w:p w:rsidR="00F96DE8" w:rsidRPr="00CB3512" w:rsidRDefault="00F96DE8" w:rsidP="00F96DE8">
      <w:pPr>
        <w:pStyle w:val="bodyTEXT"/>
        <w:rPr>
          <w:sz w:val="24"/>
        </w:rPr>
      </w:pPr>
      <w:r w:rsidRPr="00CB3512">
        <w:rPr>
          <w:sz w:val="24"/>
        </w:rPr>
        <w:t>После формул должна стоять запятая или точка, если формула находится в конце предложения.</w:t>
      </w:r>
      <w:r w:rsidR="00421EA6" w:rsidRPr="00CB3512">
        <w:rPr>
          <w:sz w:val="24"/>
        </w:rPr>
        <w:t xml:space="preserve"> Нумерация формул должна идти последовательно. Ссылки на формулы в тексте заключаются в круглые скобки. </w:t>
      </w:r>
    </w:p>
    <w:p w:rsidR="00560D0C" w:rsidRPr="00CB3512" w:rsidRDefault="001C168C" w:rsidP="00B97F14">
      <w:pPr>
        <w:pStyle w:val="bodyTextPart"/>
        <w:rPr>
          <w:rFonts w:eastAsia="MS Mincho"/>
          <w:sz w:val="24"/>
        </w:rPr>
      </w:pPr>
      <w:r w:rsidRPr="00CB3512">
        <w:rPr>
          <w:rFonts w:eastAsia="MS Mincho"/>
          <w:sz w:val="24"/>
        </w:rPr>
        <w:t xml:space="preserve">Рисунки </w:t>
      </w:r>
      <w:r w:rsidR="0037066F" w:rsidRPr="00CB3512">
        <w:rPr>
          <w:rFonts w:eastAsia="MS Mincho"/>
          <w:sz w:val="24"/>
        </w:rPr>
        <w:t>и таблицы</w:t>
      </w:r>
    </w:p>
    <w:p w:rsidR="00B46E20" w:rsidRPr="00CB3512" w:rsidRDefault="00697354" w:rsidP="00E86531">
      <w:pPr>
        <w:pStyle w:val="bodyTEXT"/>
        <w:rPr>
          <w:rFonts w:eastAsia="MS Mincho"/>
          <w:sz w:val="24"/>
        </w:rPr>
      </w:pPr>
      <w:r w:rsidRPr="00CB3512">
        <w:rPr>
          <w:rFonts w:eastAsia="MS Mincho"/>
          <w:sz w:val="24"/>
        </w:rPr>
        <w:t xml:space="preserve">Рисунки </w:t>
      </w:r>
      <w:r w:rsidR="0037066F" w:rsidRPr="00CB3512">
        <w:rPr>
          <w:rFonts w:eastAsia="MS Mincho"/>
          <w:sz w:val="24"/>
        </w:rPr>
        <w:t>принимаются только</w:t>
      </w:r>
      <w:r w:rsidRPr="00CB3512">
        <w:rPr>
          <w:rFonts w:eastAsia="MS Mincho"/>
          <w:sz w:val="24"/>
        </w:rPr>
        <w:t xml:space="preserve"> </w:t>
      </w:r>
      <w:r w:rsidR="0037066F" w:rsidRPr="00CB3512">
        <w:rPr>
          <w:rFonts w:eastAsia="MS Mincho"/>
          <w:sz w:val="24"/>
        </w:rPr>
        <w:t xml:space="preserve">черно-белые </w:t>
      </w:r>
      <w:r w:rsidRPr="00CB3512">
        <w:rPr>
          <w:rFonts w:eastAsia="MS Mincho"/>
          <w:sz w:val="24"/>
        </w:rPr>
        <w:t>и полутонов</w:t>
      </w:r>
      <w:r w:rsidR="0037066F" w:rsidRPr="00CB3512">
        <w:rPr>
          <w:rFonts w:eastAsia="MS Mincho"/>
          <w:sz w:val="24"/>
        </w:rPr>
        <w:t>ые (градации серого)</w:t>
      </w:r>
      <w:r w:rsidRPr="00CB3512">
        <w:rPr>
          <w:rFonts w:eastAsia="MS Mincho"/>
          <w:sz w:val="24"/>
        </w:rPr>
        <w:t>. Сканированные изображения должны иметь разрешение не менее 300 </w:t>
      </w:r>
      <w:proofErr w:type="spellStart"/>
      <w:r w:rsidR="0037066F" w:rsidRPr="00CB3512">
        <w:rPr>
          <w:rFonts w:eastAsia="MS Mincho"/>
          <w:sz w:val="24"/>
        </w:rPr>
        <w:t>dpi</w:t>
      </w:r>
      <w:proofErr w:type="spellEnd"/>
      <w:r w:rsidRPr="00CB3512">
        <w:rPr>
          <w:rFonts w:eastAsia="MS Mincho"/>
          <w:sz w:val="24"/>
        </w:rPr>
        <w:t>.</w:t>
      </w:r>
    </w:p>
    <w:p w:rsidR="00B46E20" w:rsidRPr="00CB3512" w:rsidRDefault="00B46E20" w:rsidP="00E86531">
      <w:pPr>
        <w:pStyle w:val="bodyTEXT"/>
        <w:rPr>
          <w:sz w:val="24"/>
        </w:rPr>
      </w:pPr>
      <w:r w:rsidRPr="00CB3512">
        <w:rPr>
          <w:sz w:val="24"/>
        </w:rPr>
        <w:t xml:space="preserve">Таблицы и рисунки идут после их упоминания в тексте. Для </w:t>
      </w:r>
      <w:r w:rsidR="0037066F" w:rsidRPr="00CB3512">
        <w:rPr>
          <w:sz w:val="24"/>
        </w:rPr>
        <w:t xml:space="preserve">ссылок </w:t>
      </w:r>
      <w:r w:rsidR="00062F57" w:rsidRPr="00CB3512">
        <w:rPr>
          <w:sz w:val="24"/>
        </w:rPr>
        <w:t xml:space="preserve">на них </w:t>
      </w:r>
      <w:r w:rsidRPr="00CB3512">
        <w:rPr>
          <w:sz w:val="24"/>
        </w:rPr>
        <w:t>используйте сокращени</w:t>
      </w:r>
      <w:r w:rsidR="0037066F" w:rsidRPr="00CB3512">
        <w:rPr>
          <w:sz w:val="24"/>
        </w:rPr>
        <w:t>я</w:t>
      </w:r>
      <w:r w:rsidRPr="00CB3512">
        <w:rPr>
          <w:sz w:val="24"/>
        </w:rPr>
        <w:t xml:space="preserve"> «рис. 1</w:t>
      </w:r>
      <w:r w:rsidR="0037066F" w:rsidRPr="00CB3512">
        <w:rPr>
          <w:sz w:val="24"/>
        </w:rPr>
        <w:t>» и</w:t>
      </w:r>
      <w:r w:rsidRPr="00CB3512">
        <w:rPr>
          <w:sz w:val="24"/>
        </w:rPr>
        <w:t xml:space="preserve"> «табл. 1».</w:t>
      </w:r>
    </w:p>
    <w:p w:rsidR="000C777D" w:rsidRPr="00CB3512" w:rsidRDefault="000C777D" w:rsidP="00E86531">
      <w:pPr>
        <w:pStyle w:val="bodyTEXT"/>
        <w:rPr>
          <w:sz w:val="24"/>
        </w:rPr>
      </w:pPr>
    </w:p>
    <w:p w:rsidR="00357EBF" w:rsidRPr="00C768E8" w:rsidRDefault="00357EBF" w:rsidP="00E86531">
      <w:pPr>
        <w:pStyle w:val="bodyTEXT"/>
        <w:rPr>
          <w:sz w:val="24"/>
        </w:rPr>
      </w:pPr>
      <w:r w:rsidRPr="00CB3512">
        <w:rPr>
          <w:sz w:val="24"/>
        </w:rPr>
        <w:t xml:space="preserve">Название таблиц и подрисуночные надписи оформляются шрифтом </w:t>
      </w:r>
      <w:proofErr w:type="spellStart"/>
      <w:r w:rsidRPr="00CB3512">
        <w:rPr>
          <w:sz w:val="24"/>
        </w:rPr>
        <w:t>Times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New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Roman</w:t>
      </w:r>
      <w:proofErr w:type="spellEnd"/>
      <w:r w:rsidRPr="00CB3512">
        <w:rPr>
          <w:sz w:val="24"/>
        </w:rPr>
        <w:t xml:space="preserve"> </w:t>
      </w:r>
      <w:r w:rsidR="00CB3512">
        <w:rPr>
          <w:sz w:val="24"/>
        </w:rPr>
        <w:t>10</w:t>
      </w:r>
      <w:r w:rsidR="00C768E8" w:rsidRPr="00C768E8">
        <w:rPr>
          <w:sz w:val="24"/>
        </w:rPr>
        <w:t xml:space="preserve"> </w:t>
      </w:r>
      <w:proofErr w:type="spellStart"/>
      <w:r w:rsidR="00C768E8">
        <w:rPr>
          <w:sz w:val="24"/>
          <w:lang w:val="en-US"/>
        </w:rPr>
        <w:t>pt</w:t>
      </w:r>
      <w:proofErr w:type="spellEnd"/>
      <w:r w:rsidRPr="00CB3512">
        <w:rPr>
          <w:sz w:val="24"/>
        </w:rPr>
        <w:t xml:space="preserve"> </w:t>
      </w:r>
      <w:r w:rsidR="0005687D" w:rsidRPr="00CB3512">
        <w:rPr>
          <w:b/>
          <w:sz w:val="24"/>
        </w:rPr>
        <w:t>п/ж</w:t>
      </w:r>
      <w:r w:rsidRPr="00CB3512">
        <w:rPr>
          <w:i/>
          <w:sz w:val="24"/>
        </w:rPr>
        <w:t>.</w:t>
      </w:r>
      <w:r w:rsidR="00062F57" w:rsidRPr="00CB3512">
        <w:rPr>
          <w:sz w:val="24"/>
        </w:rPr>
        <w:t xml:space="preserve"> и располагаются посредине колонки (страницы).</w:t>
      </w:r>
      <w:r w:rsidR="00C768E8">
        <w:rPr>
          <w:sz w:val="24"/>
        </w:rPr>
        <w:t xml:space="preserve"> Текст в таблице</w:t>
      </w:r>
      <w:r w:rsidR="00540C1E">
        <w:rPr>
          <w:sz w:val="24"/>
        </w:rPr>
        <w:t> –</w:t>
      </w:r>
      <w:r w:rsidR="00C768E8">
        <w:rPr>
          <w:sz w:val="24"/>
        </w:rPr>
        <w:t xml:space="preserve"> </w:t>
      </w:r>
      <w:proofErr w:type="spellStart"/>
      <w:r w:rsidR="00C768E8" w:rsidRPr="00C768E8">
        <w:rPr>
          <w:sz w:val="24"/>
        </w:rPr>
        <w:t>Times</w:t>
      </w:r>
      <w:proofErr w:type="spellEnd"/>
      <w:r w:rsidR="00C768E8" w:rsidRPr="00C768E8">
        <w:rPr>
          <w:sz w:val="24"/>
        </w:rPr>
        <w:t xml:space="preserve"> </w:t>
      </w:r>
      <w:proofErr w:type="spellStart"/>
      <w:r w:rsidR="00C768E8" w:rsidRPr="00C768E8">
        <w:rPr>
          <w:sz w:val="24"/>
        </w:rPr>
        <w:t>New</w:t>
      </w:r>
      <w:proofErr w:type="spellEnd"/>
      <w:r w:rsidR="00C768E8" w:rsidRPr="00C768E8">
        <w:rPr>
          <w:sz w:val="24"/>
        </w:rPr>
        <w:t xml:space="preserve"> </w:t>
      </w:r>
      <w:proofErr w:type="spellStart"/>
      <w:r w:rsidR="00C768E8" w:rsidRPr="00C768E8">
        <w:rPr>
          <w:sz w:val="24"/>
        </w:rPr>
        <w:t>Roman</w:t>
      </w:r>
      <w:proofErr w:type="spellEnd"/>
      <w:r w:rsidR="00C768E8" w:rsidRPr="00C768E8">
        <w:rPr>
          <w:sz w:val="24"/>
        </w:rPr>
        <w:t xml:space="preserve"> 10 </w:t>
      </w:r>
      <w:proofErr w:type="spellStart"/>
      <w:r w:rsidR="00C768E8">
        <w:rPr>
          <w:sz w:val="24"/>
          <w:lang w:val="en-US"/>
        </w:rPr>
        <w:t>pt</w:t>
      </w:r>
      <w:proofErr w:type="spellEnd"/>
    </w:p>
    <w:p w:rsidR="00B8463D" w:rsidRPr="00CB3512" w:rsidRDefault="00B8463D" w:rsidP="00AE1BA3">
      <w:pPr>
        <w:pStyle w:val="captionTable"/>
        <w:rPr>
          <w:sz w:val="20"/>
          <w:lang w:val="ru-RU"/>
        </w:rPr>
      </w:pPr>
      <w:proofErr w:type="spellStart"/>
      <w:r w:rsidRPr="00CB3512">
        <w:rPr>
          <w:sz w:val="20"/>
        </w:rPr>
        <w:t>Таблица</w:t>
      </w:r>
      <w:proofErr w:type="spellEnd"/>
      <w:r w:rsidRPr="00CB3512">
        <w:rPr>
          <w:sz w:val="20"/>
          <w:lang w:val="ru-RU"/>
        </w:rPr>
        <w:t xml:space="preserve"> 1. </w:t>
      </w:r>
      <w:r w:rsidRPr="00CB3512">
        <w:rPr>
          <w:b/>
          <w:sz w:val="20"/>
          <w:lang w:val="ru-RU"/>
        </w:rPr>
        <w:t>Название таблицы</w:t>
      </w:r>
    </w:p>
    <w:tbl>
      <w:tblPr>
        <w:tblW w:w="4800" w:type="pct"/>
        <w:jc w:val="center"/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613"/>
        <w:gridCol w:w="1518"/>
        <w:gridCol w:w="1928"/>
        <w:gridCol w:w="2323"/>
        <w:gridCol w:w="1569"/>
      </w:tblGrid>
      <w:tr w:rsidR="00B8463D" w:rsidRPr="00CB3512" w:rsidTr="00F96DE8">
        <w:trPr>
          <w:tblHeader/>
          <w:jc w:val="center"/>
        </w:trPr>
        <w:tc>
          <w:tcPr>
            <w:tcW w:w="79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Номер</w:t>
            </w:r>
            <w:r w:rsidRPr="00CB3512">
              <w:rPr>
                <w:sz w:val="20"/>
                <w:lang w:val="en-US"/>
              </w:rPr>
              <w:t xml:space="preserve"> </w:t>
            </w:r>
            <w:r w:rsidRPr="00CB3512">
              <w:rPr>
                <w:i/>
                <w:sz w:val="20"/>
              </w:rPr>
              <w:t>j</w:t>
            </w:r>
          </w:p>
        </w:tc>
        <w:tc>
          <w:tcPr>
            <w:tcW w:w="751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i/>
                <w:sz w:val="20"/>
              </w:rPr>
            </w:pPr>
            <w:r w:rsidRPr="00CB3512">
              <w:rPr>
                <w:sz w:val="20"/>
              </w:rPr>
              <w:t xml:space="preserve">Номер </w:t>
            </w:r>
            <w:r w:rsidRPr="00CB3512">
              <w:rPr>
                <w:i/>
                <w:sz w:val="20"/>
              </w:rPr>
              <w:t>i</w:t>
            </w:r>
          </w:p>
        </w:tc>
        <w:tc>
          <w:tcPr>
            <w:tcW w:w="954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rFonts w:ascii="Symbol" w:hAnsi="Symbol"/>
                <w:sz w:val="20"/>
                <w:lang w:val="en-US"/>
              </w:rPr>
              <w:t></w:t>
            </w:r>
            <w:proofErr w:type="spellStart"/>
            <w:r w:rsidRPr="00CB3512">
              <w:rPr>
                <w:i/>
                <w:sz w:val="20"/>
                <w:vertAlign w:val="subscript"/>
                <w:lang w:val="en-US"/>
              </w:rPr>
              <w:t>i</w:t>
            </w:r>
            <w:proofErr w:type="spellEnd"/>
            <w:r w:rsidRPr="00CB3512">
              <w:rPr>
                <w:sz w:val="20"/>
              </w:rPr>
              <w:t>, МПа</w:t>
            </w:r>
          </w:p>
        </w:tc>
        <w:tc>
          <w:tcPr>
            <w:tcW w:w="1149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i/>
                <w:sz w:val="20"/>
                <w:lang w:val="en-US"/>
              </w:rPr>
              <w:t>N</w:t>
            </w:r>
            <w:r w:rsidRPr="00CB3512">
              <w:rPr>
                <w:i/>
                <w:sz w:val="20"/>
                <w:vertAlign w:val="subscript"/>
                <w:lang w:val="en-US"/>
              </w:rPr>
              <w:t>i</w:t>
            </w:r>
            <w:r w:rsidRPr="00CB3512">
              <w:rPr>
                <w:sz w:val="20"/>
              </w:rPr>
              <w:t>, циклы</w:t>
            </w:r>
          </w:p>
        </w:tc>
        <w:tc>
          <w:tcPr>
            <w:tcW w:w="776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position w:val="-12"/>
                <w:sz w:val="20"/>
              </w:rPr>
              <w:object w:dxaOrig="300" w:dyaOrig="36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15pt" o:ole="">
                  <v:imagedata r:id="rId9" o:title=""/>
                </v:shape>
                <o:OLEObject Type="Embed" ProgID="Equation.3" ShapeID="_x0000_i1025" DrawAspect="Content" ObjectID="_1772257337" r:id="rId10"/>
              </w:object>
            </w:r>
          </w:p>
        </w:tc>
      </w:tr>
      <w:tr w:rsidR="00B8463D" w:rsidRPr="00CB3512" w:rsidTr="00F96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98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7</w:t>
            </w:r>
          </w:p>
        </w:tc>
        <w:tc>
          <w:tcPr>
            <w:tcW w:w="751" w:type="dxa"/>
            <w:tcBorders>
              <w:top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3</w:t>
            </w:r>
          </w:p>
        </w:tc>
        <w:tc>
          <w:tcPr>
            <w:tcW w:w="954" w:type="dxa"/>
            <w:tcBorders>
              <w:top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190,00</w:t>
            </w:r>
          </w:p>
        </w:tc>
        <w:tc>
          <w:tcPr>
            <w:tcW w:w="1149" w:type="dxa"/>
            <w:tcBorders>
              <w:top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2,30</w:t>
            </w:r>
            <w:r w:rsidRPr="00CB3512">
              <w:rPr>
                <w:sz w:val="20"/>
              </w:rPr>
              <w:sym w:font="Symbol" w:char="F0D7"/>
            </w:r>
            <w:r w:rsidRPr="00CB3512">
              <w:rPr>
                <w:sz w:val="20"/>
                <w:lang w:val="en-US"/>
              </w:rPr>
              <w:t>10</w:t>
            </w:r>
            <w:r w:rsidRPr="00CB3512">
              <w:rPr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776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0,0687</w:t>
            </w:r>
          </w:p>
        </w:tc>
      </w:tr>
      <w:tr w:rsidR="00B8463D" w:rsidRPr="00CB3512" w:rsidTr="00F96DE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jc w:val="center"/>
        </w:trPr>
        <w:tc>
          <w:tcPr>
            <w:tcW w:w="798" w:type="dxa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</w:p>
        </w:tc>
        <w:tc>
          <w:tcPr>
            <w:tcW w:w="751" w:type="dxa"/>
            <w:tcBorders>
              <w:bottom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46</w:t>
            </w:r>
          </w:p>
        </w:tc>
        <w:tc>
          <w:tcPr>
            <w:tcW w:w="954" w:type="dxa"/>
            <w:tcBorders>
              <w:bottom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183,00</w:t>
            </w:r>
          </w:p>
        </w:tc>
        <w:tc>
          <w:tcPr>
            <w:tcW w:w="1149" w:type="dxa"/>
            <w:tcBorders>
              <w:bottom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  <w:r w:rsidRPr="00CB3512">
              <w:rPr>
                <w:sz w:val="20"/>
              </w:rPr>
              <w:t>3,00</w:t>
            </w:r>
            <w:r w:rsidRPr="00CB3512">
              <w:rPr>
                <w:sz w:val="20"/>
              </w:rPr>
              <w:sym w:font="Symbol" w:char="F0D7"/>
            </w:r>
            <w:r w:rsidRPr="00CB3512">
              <w:rPr>
                <w:sz w:val="20"/>
                <w:lang w:val="en-US"/>
              </w:rPr>
              <w:t>10</w:t>
            </w:r>
            <w:r w:rsidRPr="00CB3512">
              <w:rPr>
                <w:sz w:val="20"/>
                <w:vertAlign w:val="superscript"/>
                <w:lang w:val="en-US"/>
              </w:rPr>
              <w:t>4</w:t>
            </w:r>
          </w:p>
        </w:tc>
        <w:tc>
          <w:tcPr>
            <w:tcW w:w="776" w:type="dxa"/>
            <w:vMerge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B8463D" w:rsidRPr="00CB3512" w:rsidRDefault="00B8463D" w:rsidP="00E86531">
            <w:pPr>
              <w:pStyle w:val="TableTEXT"/>
              <w:rPr>
                <w:sz w:val="20"/>
              </w:rPr>
            </w:pPr>
          </w:p>
        </w:tc>
      </w:tr>
    </w:tbl>
    <w:p w:rsidR="00B8463D" w:rsidRPr="00CB3512" w:rsidRDefault="00B8463D" w:rsidP="00B8463D">
      <w:pPr>
        <w:rPr>
          <w:sz w:val="6"/>
          <w:szCs w:val="2"/>
          <w:lang w:val="ru-RU"/>
        </w:rPr>
      </w:pPr>
      <w:r w:rsidRPr="00CB3512">
        <w:rPr>
          <w:szCs w:val="16"/>
          <w:lang w:val="ru-RU"/>
        </w:rPr>
        <w:t xml:space="preserve">Примечание. При расчете характеристик </w:t>
      </w:r>
      <w:proofErr w:type="spellStart"/>
      <w:r w:rsidRPr="00CB3512">
        <w:rPr>
          <w:i/>
          <w:szCs w:val="16"/>
        </w:rPr>
        <w:t>i</w:t>
      </w:r>
      <w:proofErr w:type="spellEnd"/>
      <w:r w:rsidRPr="00CB3512">
        <w:rPr>
          <w:szCs w:val="16"/>
          <w:lang w:val="ru-RU"/>
        </w:rPr>
        <w:t xml:space="preserve"> = </w:t>
      </w:r>
      <w:r w:rsidRPr="00CB3512">
        <w:rPr>
          <w:i/>
          <w:szCs w:val="16"/>
        </w:rPr>
        <w:t>j</w:t>
      </w:r>
      <w:r w:rsidRPr="00CB3512">
        <w:rPr>
          <w:szCs w:val="16"/>
          <w:lang w:val="ru-RU"/>
        </w:rPr>
        <w:t xml:space="preserve"> = </w:t>
      </w:r>
      <w:r w:rsidRPr="00CB3512">
        <w:rPr>
          <w:szCs w:val="16"/>
        </w:rPr>
        <w:t>const</w:t>
      </w:r>
      <w:r w:rsidRPr="00CB3512">
        <w:rPr>
          <w:szCs w:val="16"/>
          <w:lang w:val="ru-RU"/>
        </w:rPr>
        <w:t>.</w:t>
      </w:r>
    </w:p>
    <w:p w:rsidR="00B8463D" w:rsidRPr="00CB3512" w:rsidRDefault="00B8463D" w:rsidP="00F96DE8">
      <w:pPr>
        <w:pStyle w:val="bodyTEXT"/>
        <w:rPr>
          <w:sz w:val="24"/>
        </w:rPr>
      </w:pPr>
    </w:p>
    <w:p w:rsidR="00F96DE8" w:rsidRPr="00CB3512" w:rsidRDefault="00E514B2" w:rsidP="00F96DE8">
      <w:pPr>
        <w:pStyle w:val="Figurecentr"/>
        <w:rPr>
          <w:sz w:val="20"/>
        </w:rPr>
      </w:pPr>
      <w:r>
        <w:rPr>
          <w:noProof/>
          <w:snapToGrid/>
          <w:sz w:val="20"/>
        </w:rPr>
        <w:drawing>
          <wp:inline distT="0" distB="0" distL="0" distR="0">
            <wp:extent cx="1658620" cy="1362710"/>
            <wp:effectExtent l="0" t="0" r="0" b="889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DE8" w:rsidRPr="00CB3512" w:rsidRDefault="00F96DE8" w:rsidP="00CB3512">
      <w:pPr>
        <w:pStyle w:val="captionFig"/>
        <w:jc w:val="center"/>
        <w:rPr>
          <w:sz w:val="20"/>
          <w:szCs w:val="16"/>
        </w:rPr>
      </w:pPr>
      <w:r w:rsidRPr="00CB3512">
        <w:rPr>
          <w:sz w:val="20"/>
        </w:rPr>
        <w:t xml:space="preserve">Рис. 1. </w:t>
      </w:r>
      <w:r w:rsidRPr="00CB3512">
        <w:rPr>
          <w:b/>
          <w:sz w:val="20"/>
        </w:rPr>
        <w:t>Пример оформления подписи рисунка</w:t>
      </w:r>
    </w:p>
    <w:p w:rsidR="00560D0C" w:rsidRPr="00CB3512" w:rsidRDefault="001550B8" w:rsidP="00E57EBB">
      <w:pPr>
        <w:pStyle w:val="bodyTextPart"/>
        <w:rPr>
          <w:sz w:val="24"/>
        </w:rPr>
      </w:pPr>
      <w:r w:rsidRPr="00CB3512">
        <w:rPr>
          <w:sz w:val="24"/>
        </w:rPr>
        <w:t>Ссылки на использованные источники</w:t>
      </w:r>
    </w:p>
    <w:p w:rsidR="00C768E8" w:rsidRPr="00540C1E" w:rsidRDefault="006E73BC" w:rsidP="00E86531">
      <w:pPr>
        <w:pStyle w:val="bodyTEXT"/>
        <w:rPr>
          <w:rFonts w:eastAsia="MS Mincho"/>
          <w:sz w:val="24"/>
        </w:rPr>
      </w:pPr>
      <w:r w:rsidRPr="00CB3512">
        <w:rPr>
          <w:rFonts w:eastAsia="MS Mincho"/>
          <w:sz w:val="24"/>
        </w:rPr>
        <w:t>Ссылки на источники в тексте заключаются в квадратные скобки [1,</w:t>
      </w:r>
      <w:r w:rsidR="00D11466" w:rsidRPr="00CB3512">
        <w:rPr>
          <w:rFonts w:eastAsia="MS Mincho"/>
          <w:sz w:val="24"/>
        </w:rPr>
        <w:t xml:space="preserve"> </w:t>
      </w:r>
      <w:r w:rsidRPr="00CB3512">
        <w:rPr>
          <w:rFonts w:eastAsia="MS Mincho"/>
          <w:sz w:val="24"/>
        </w:rPr>
        <w:t>3</w:t>
      </w:r>
      <w:r w:rsidR="00540C1E">
        <w:rPr>
          <w:rFonts w:eastAsia="MS Mincho"/>
          <w:sz w:val="24"/>
        </w:rPr>
        <w:t>–</w:t>
      </w:r>
      <w:r w:rsidRPr="00CB3512">
        <w:rPr>
          <w:rFonts w:eastAsia="MS Mincho"/>
          <w:sz w:val="24"/>
        </w:rPr>
        <w:t xml:space="preserve">5]. </w:t>
      </w:r>
    </w:p>
    <w:p w:rsidR="006E73BC" w:rsidRPr="00CB3512" w:rsidRDefault="006E73BC" w:rsidP="00E86531">
      <w:pPr>
        <w:pStyle w:val="bodyTEXT"/>
        <w:rPr>
          <w:sz w:val="24"/>
        </w:rPr>
      </w:pPr>
      <w:r w:rsidRPr="00CB3512">
        <w:rPr>
          <w:sz w:val="24"/>
        </w:rPr>
        <w:t xml:space="preserve">Список использованных источников должен быть размещён в конце доклада, оформленный с использованием шрифта </w:t>
      </w:r>
      <w:proofErr w:type="spellStart"/>
      <w:r w:rsidRPr="00CB3512">
        <w:rPr>
          <w:sz w:val="24"/>
        </w:rPr>
        <w:t>Times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New</w:t>
      </w:r>
      <w:proofErr w:type="spellEnd"/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Roman</w:t>
      </w:r>
      <w:proofErr w:type="spellEnd"/>
      <w:r w:rsidRPr="00CB3512">
        <w:rPr>
          <w:sz w:val="24"/>
        </w:rPr>
        <w:t xml:space="preserve"> </w:t>
      </w:r>
      <w:r w:rsidR="00CB3512">
        <w:rPr>
          <w:sz w:val="24"/>
        </w:rPr>
        <w:t>10</w:t>
      </w:r>
      <w:r w:rsidRPr="00CB3512">
        <w:rPr>
          <w:sz w:val="24"/>
        </w:rPr>
        <w:t xml:space="preserve"> </w:t>
      </w:r>
      <w:proofErr w:type="spellStart"/>
      <w:r w:rsidRPr="00CB3512">
        <w:rPr>
          <w:sz w:val="24"/>
        </w:rPr>
        <w:t>пт</w:t>
      </w:r>
      <w:proofErr w:type="spellEnd"/>
      <w:r w:rsidRPr="00CB3512">
        <w:rPr>
          <w:sz w:val="24"/>
        </w:rPr>
        <w:t>, с одинарным интервалом, заголовком не обозначается. Номера ссылок заключаются в квадратные скобки, например [1]. Нумерация ссылок на используемые источники идет последовательно, по мере упоминания в тексте доклада.</w:t>
      </w:r>
    </w:p>
    <w:p w:rsidR="006E73BC" w:rsidRPr="00CB3512" w:rsidRDefault="006E73BC" w:rsidP="00E86531">
      <w:pPr>
        <w:pStyle w:val="bodyTEXT"/>
        <w:rPr>
          <w:sz w:val="24"/>
        </w:rPr>
      </w:pPr>
      <w:r w:rsidRPr="00CB3512">
        <w:rPr>
          <w:sz w:val="24"/>
        </w:rPr>
        <w:t>Для докладов, опубликованных в переводных журналах, пожалуйста, давайте английские названия и ссылку на иностранном языке [</w:t>
      </w:r>
      <w:r w:rsidR="001005D7" w:rsidRPr="00CB3512">
        <w:rPr>
          <w:sz w:val="24"/>
        </w:rPr>
        <w:t>4</w:t>
      </w:r>
      <w:r w:rsidRPr="00CB3512">
        <w:rPr>
          <w:sz w:val="24"/>
        </w:rPr>
        <w:t>].</w:t>
      </w:r>
    </w:p>
    <w:p w:rsidR="00EB1D68" w:rsidRPr="00CB3512" w:rsidRDefault="00EB1D68" w:rsidP="00E86531">
      <w:pPr>
        <w:pStyle w:val="bodyTEXT"/>
        <w:rPr>
          <w:rFonts w:eastAsia="MS Mincho"/>
          <w:sz w:val="24"/>
        </w:rPr>
      </w:pPr>
    </w:p>
    <w:p w:rsidR="00560D0C" w:rsidRPr="00CB3512" w:rsidRDefault="00764FFD" w:rsidP="00904B78">
      <w:pPr>
        <w:pStyle w:val="bodyRef"/>
        <w:numPr>
          <w:ilvl w:val="0"/>
          <w:numId w:val="50"/>
        </w:numPr>
        <w:rPr>
          <w:rFonts w:eastAsia="MS Mincho"/>
          <w:sz w:val="20"/>
        </w:rPr>
      </w:pPr>
      <w:r w:rsidRPr="00CB3512">
        <w:rPr>
          <w:sz w:val="20"/>
        </w:rPr>
        <w:t>Разрушение т</w:t>
      </w:r>
      <w:r w:rsidR="00904B78" w:rsidRPr="00CB3512">
        <w:rPr>
          <w:sz w:val="20"/>
        </w:rPr>
        <w:t>вердых полимеров / Под. ред. Б. </w:t>
      </w:r>
      <w:proofErr w:type="spellStart"/>
      <w:r w:rsidRPr="00CB3512">
        <w:rPr>
          <w:sz w:val="20"/>
        </w:rPr>
        <w:t>Роузена</w:t>
      </w:r>
      <w:proofErr w:type="spellEnd"/>
      <w:r w:rsidRPr="00CB3512">
        <w:rPr>
          <w:sz w:val="20"/>
        </w:rPr>
        <w:t>. — М.: Химия. — 1971</w:t>
      </w:r>
    </w:p>
    <w:p w:rsidR="00560D0C" w:rsidRPr="00CB3512" w:rsidRDefault="00764FFD" w:rsidP="00904B78">
      <w:pPr>
        <w:pStyle w:val="bodyRef"/>
        <w:numPr>
          <w:ilvl w:val="0"/>
          <w:numId w:val="50"/>
        </w:numPr>
        <w:rPr>
          <w:rFonts w:eastAsia="MS Mincho"/>
          <w:sz w:val="20"/>
        </w:rPr>
      </w:pPr>
      <w:r w:rsidRPr="00CB3512">
        <w:rPr>
          <w:rFonts w:eastAsia="MS Mincho"/>
          <w:sz w:val="20"/>
        </w:rPr>
        <w:t>Гуль В. Е. Структура и прочность полимеров. — М.: Химия. — 1971</w:t>
      </w:r>
    </w:p>
    <w:p w:rsidR="00560D0C" w:rsidRPr="00CB3512" w:rsidRDefault="00764FFD" w:rsidP="00904B78">
      <w:pPr>
        <w:pStyle w:val="bodyRef"/>
        <w:numPr>
          <w:ilvl w:val="0"/>
          <w:numId w:val="50"/>
        </w:numPr>
        <w:rPr>
          <w:sz w:val="20"/>
        </w:rPr>
      </w:pPr>
      <w:proofErr w:type="spellStart"/>
      <w:r w:rsidRPr="00CB3512">
        <w:rPr>
          <w:sz w:val="20"/>
        </w:rPr>
        <w:t>Адериха</w:t>
      </w:r>
      <w:proofErr w:type="spellEnd"/>
      <w:r w:rsidRPr="00CB3512">
        <w:rPr>
          <w:sz w:val="20"/>
        </w:rPr>
        <w:t xml:space="preserve"> В. Н., Шаповалов В. А. </w:t>
      </w:r>
      <w:proofErr w:type="spellStart"/>
      <w:r w:rsidRPr="00CB3512">
        <w:rPr>
          <w:sz w:val="20"/>
        </w:rPr>
        <w:t>Триботехническое</w:t>
      </w:r>
      <w:proofErr w:type="spellEnd"/>
      <w:r w:rsidRPr="00CB3512">
        <w:rPr>
          <w:sz w:val="20"/>
        </w:rPr>
        <w:t xml:space="preserve"> поведение композитов политетра</w:t>
      </w:r>
      <w:r w:rsidR="00904B78" w:rsidRPr="00CB3512">
        <w:rPr>
          <w:sz w:val="20"/>
        </w:rPr>
        <w:softHyphen/>
      </w:r>
      <w:r w:rsidRPr="00CB3512">
        <w:rPr>
          <w:sz w:val="20"/>
        </w:rPr>
        <w:t xml:space="preserve">фторэтилен-кремнезем // Трение и износ. </w:t>
      </w:r>
      <w:r w:rsidR="00904B78" w:rsidRPr="00CB3512">
        <w:rPr>
          <w:sz w:val="20"/>
        </w:rPr>
        <w:t>—</w:t>
      </w:r>
      <w:r w:rsidRPr="00CB3512">
        <w:rPr>
          <w:sz w:val="20"/>
        </w:rPr>
        <w:t xml:space="preserve"> 2011 (</w:t>
      </w:r>
      <w:r w:rsidRPr="00CB3512">
        <w:rPr>
          <w:b/>
          <w:sz w:val="20"/>
        </w:rPr>
        <w:t>32</w:t>
      </w:r>
      <w:r w:rsidRPr="00CB3512">
        <w:rPr>
          <w:sz w:val="20"/>
        </w:rPr>
        <w:t>), № 2, 171</w:t>
      </w:r>
      <w:r w:rsidR="00904B78" w:rsidRPr="00CB3512">
        <w:rPr>
          <w:sz w:val="20"/>
        </w:rPr>
        <w:t>—</w:t>
      </w:r>
      <w:r w:rsidRPr="00CB3512">
        <w:rPr>
          <w:sz w:val="20"/>
        </w:rPr>
        <w:t>182</w:t>
      </w:r>
    </w:p>
    <w:p w:rsidR="00CB3512" w:rsidRPr="00CB3512" w:rsidRDefault="00764FFD" w:rsidP="00EB1D68">
      <w:pPr>
        <w:pStyle w:val="bodyRef"/>
        <w:numPr>
          <w:ilvl w:val="0"/>
          <w:numId w:val="50"/>
        </w:numPr>
        <w:rPr>
          <w:rFonts w:eastAsia="MS Mincho"/>
          <w:sz w:val="20"/>
        </w:rPr>
      </w:pPr>
      <w:r w:rsidRPr="005F5B0B">
        <w:rPr>
          <w:rFonts w:eastAsia="MS Mincho"/>
          <w:sz w:val="20"/>
          <w:lang w:val="en-US"/>
        </w:rPr>
        <w:t xml:space="preserve">Becker </w:t>
      </w:r>
      <w:r w:rsidRPr="00CB3512">
        <w:rPr>
          <w:rFonts w:eastAsia="MS Mincho"/>
          <w:sz w:val="20"/>
        </w:rPr>
        <w:t>О</w:t>
      </w:r>
      <w:r w:rsidRPr="005F5B0B">
        <w:rPr>
          <w:rFonts w:eastAsia="MS Mincho"/>
          <w:sz w:val="20"/>
          <w:lang w:val="en-US"/>
        </w:rPr>
        <w:t xml:space="preserve">. and Simon G. Epoxy Layered Silicate Nanocomposites // Adv. </w:t>
      </w:r>
      <w:proofErr w:type="spellStart"/>
      <w:r w:rsidRPr="00CB3512">
        <w:rPr>
          <w:rFonts w:eastAsia="MS Mincho"/>
          <w:sz w:val="20"/>
        </w:rPr>
        <w:t>Polym</w:t>
      </w:r>
      <w:proofErr w:type="spellEnd"/>
      <w:r w:rsidRPr="00CB3512">
        <w:rPr>
          <w:rFonts w:eastAsia="MS Mincho"/>
          <w:sz w:val="20"/>
        </w:rPr>
        <w:t xml:space="preserve">. </w:t>
      </w:r>
      <w:proofErr w:type="spellStart"/>
      <w:r w:rsidRPr="00CB3512">
        <w:rPr>
          <w:rFonts w:eastAsia="MS Mincho"/>
          <w:sz w:val="20"/>
        </w:rPr>
        <w:t>Sci</w:t>
      </w:r>
      <w:proofErr w:type="spellEnd"/>
      <w:r w:rsidRPr="00CB3512">
        <w:rPr>
          <w:rFonts w:eastAsia="MS Mincho"/>
          <w:sz w:val="20"/>
        </w:rPr>
        <w:t xml:space="preserve">. — 2005 </w:t>
      </w:r>
      <w:r w:rsidR="00904B78" w:rsidRPr="00CB3512">
        <w:rPr>
          <w:rFonts w:eastAsia="MS Mincho"/>
          <w:sz w:val="20"/>
        </w:rPr>
        <w:t>(</w:t>
      </w:r>
      <w:r w:rsidRPr="00CB3512">
        <w:rPr>
          <w:rFonts w:eastAsia="MS Mincho"/>
          <w:b/>
          <w:sz w:val="20"/>
        </w:rPr>
        <w:t>179</w:t>
      </w:r>
      <w:r w:rsidRPr="00CB3512">
        <w:rPr>
          <w:rFonts w:eastAsia="MS Mincho"/>
          <w:sz w:val="20"/>
        </w:rPr>
        <w:t>), 29—82</w:t>
      </w:r>
    </w:p>
    <w:p w:rsidR="00904B78" w:rsidRPr="00CB3512" w:rsidRDefault="00904B78" w:rsidP="00CB3512">
      <w:pPr>
        <w:pStyle w:val="TitleAuthor"/>
        <w:rPr>
          <w:rFonts w:eastAsia="MS Mincho"/>
          <w:sz w:val="32"/>
        </w:rPr>
      </w:pPr>
    </w:p>
    <w:sectPr w:rsidR="00904B78" w:rsidRPr="00CB3512" w:rsidSect="00DD6411">
      <w:headerReference w:type="default" r:id="rId12"/>
      <w:footerReference w:type="even" r:id="rId13"/>
      <w:footerReference w:type="default" r:id="rId14"/>
      <w:type w:val="continuous"/>
      <w:pgSz w:w="11906" w:h="16838" w:code="9"/>
      <w:pgMar w:top="1701" w:right="1134" w:bottom="1247" w:left="1418" w:header="851" w:footer="1134" w:gutter="0"/>
      <w:cols w:space="28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A0685" w:rsidRDefault="007A0685">
      <w:r>
        <w:separator/>
      </w:r>
    </w:p>
  </w:endnote>
  <w:endnote w:type="continuationSeparator" w:id="0">
    <w:p w:rsidR="007A0685" w:rsidRDefault="007A0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NewtonTT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490140" w:rsidRDefault="00490140">
    <w:pPr>
      <w:pStyle w:val="a5"/>
      <w:tabs>
        <w:tab w:val="clear" w:pos="9072"/>
        <w:tab w:val="right" w:pos="9639"/>
      </w:tabs>
      <w:rPr>
        <w:i/>
        <w:lang w:val="it-IT"/>
      </w:rPr>
    </w:pPr>
    <w:r>
      <w:rPr>
        <w:rFonts w:eastAsia="MS Mincho" w:hint="eastAsia"/>
        <w:lang w:val="it-IT"/>
      </w:rPr>
      <w:tab/>
    </w:r>
    <w:r>
      <w:rPr>
        <w:rStyle w:val="a7"/>
        <w:i/>
      </w:rPr>
      <w:fldChar w:fldCharType="begin"/>
    </w:r>
    <w:r>
      <w:rPr>
        <w:rStyle w:val="a7"/>
        <w:i/>
        <w:lang w:val="it-IT"/>
      </w:rPr>
      <w:instrText xml:space="preserve"> PAGE </w:instrText>
    </w:r>
    <w:r>
      <w:rPr>
        <w:rStyle w:val="a7"/>
        <w:i/>
      </w:rPr>
      <w:fldChar w:fldCharType="separate"/>
    </w:r>
    <w:r w:rsidR="00DD6411">
      <w:rPr>
        <w:rStyle w:val="a7"/>
        <w:i/>
        <w:noProof/>
        <w:lang w:val="it-IT"/>
      </w:rPr>
      <w:t>2</w:t>
    </w:r>
    <w:r>
      <w:rPr>
        <w:rStyle w:val="a7"/>
        <w:i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411" w:rsidRPr="00DD6411" w:rsidRDefault="00DD6411">
    <w:pPr>
      <w:pStyle w:val="a5"/>
      <w:rPr>
        <w:rFonts w:ascii="Times New Roman" w:hAnsi="Times New Roman"/>
      </w:rPr>
    </w:pPr>
    <w:r w:rsidRPr="00DD6411">
      <w:rPr>
        <w:rFonts w:ascii="Times New Roman" w:hAnsi="Times New Roman"/>
      </w:rPr>
      <w:fldChar w:fldCharType="begin"/>
    </w:r>
    <w:r w:rsidRPr="00DD6411">
      <w:rPr>
        <w:rFonts w:ascii="Times New Roman" w:hAnsi="Times New Roman"/>
      </w:rPr>
      <w:instrText>PAGE   \* MERGEFORMAT</w:instrText>
    </w:r>
    <w:r w:rsidRPr="00DD6411">
      <w:rPr>
        <w:rFonts w:ascii="Times New Roman" w:hAnsi="Times New Roman"/>
      </w:rPr>
      <w:fldChar w:fldCharType="separate"/>
    </w:r>
    <w:r w:rsidR="00E514B2" w:rsidRPr="00E514B2">
      <w:rPr>
        <w:rFonts w:ascii="Times New Roman" w:hAnsi="Times New Roman"/>
        <w:noProof/>
        <w:lang w:val="ru-RU"/>
      </w:rPr>
      <w:t>2</w:t>
    </w:r>
    <w:r w:rsidRPr="00DD6411">
      <w:rPr>
        <w:rFonts w:ascii="Times New Roman" w:hAnsi="Times New Roman"/>
      </w:rPr>
      <w:fldChar w:fldCharType="end"/>
    </w:r>
  </w:p>
  <w:p w:rsidR="00DD6411" w:rsidRDefault="00DD641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A0685" w:rsidRDefault="007A0685">
      <w:r>
        <w:separator/>
      </w:r>
    </w:p>
  </w:footnote>
  <w:footnote w:type="continuationSeparator" w:id="0">
    <w:p w:rsidR="007A0685" w:rsidRDefault="007A06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D6411" w:rsidRPr="00C768E8" w:rsidRDefault="00DD6411" w:rsidP="00C768E8">
    <w:pPr>
      <w:pStyle w:val="a3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A269DFC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52872F6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5EB82034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50E60CA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A3EC37F8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FE627F36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2F8C69D8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0728CFBE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A6B86C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842AB42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FFFFFFFE"/>
    <w:multiLevelType w:val="singleLevel"/>
    <w:tmpl w:val="5FF22FD2"/>
    <w:lvl w:ilvl="0">
      <w:numFmt w:val="bullet"/>
      <w:lvlText w:val="*"/>
      <w:lvlJc w:val="left"/>
    </w:lvl>
  </w:abstractNum>
  <w:abstractNum w:abstractNumId="11" w15:restartNumberingAfterBreak="0">
    <w:nsid w:val="02B63FAD"/>
    <w:multiLevelType w:val="multilevel"/>
    <w:tmpl w:val="8E863474"/>
    <w:lvl w:ilvl="0">
      <w:start w:val="1"/>
      <w:numFmt w:val="bullet"/>
      <w:lvlText w:val=""/>
      <w:lvlJc w:val="left"/>
      <w:pPr>
        <w:tabs>
          <w:tab w:val="num" w:pos="113"/>
        </w:tabs>
        <w:ind w:left="227" w:hanging="114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2" w15:restartNumberingAfterBreak="0">
    <w:nsid w:val="030E6E00"/>
    <w:multiLevelType w:val="hybridMultilevel"/>
    <w:tmpl w:val="75D4B370"/>
    <w:lvl w:ilvl="0" w:tplc="58D44972">
      <w:start w:val="1"/>
      <w:numFmt w:val="decimal"/>
      <w:lvlText w:val="Fig.%1"/>
      <w:lvlJc w:val="left"/>
      <w:pPr>
        <w:tabs>
          <w:tab w:val="num" w:pos="630"/>
        </w:tabs>
        <w:ind w:left="630" w:hanging="630"/>
      </w:pPr>
      <w:rPr>
        <w:rFonts w:ascii="Times New Roman" w:hAnsi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039C3316"/>
    <w:multiLevelType w:val="multilevel"/>
    <w:tmpl w:val="EE5CE7E2"/>
    <w:lvl w:ilvl="0">
      <w:start w:val="1"/>
      <w:numFmt w:val="decimal"/>
      <w:suff w:val="nothing"/>
      <w:lvlText w:val="%1. "/>
      <w:lvlJc w:val="left"/>
      <w:pPr>
        <w:ind w:left="425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4" w15:restartNumberingAfterBreak="0">
    <w:nsid w:val="04FB3D57"/>
    <w:multiLevelType w:val="hybridMultilevel"/>
    <w:tmpl w:val="74AC6F98"/>
    <w:lvl w:ilvl="0" w:tplc="73EA604E">
      <w:start w:val="1"/>
      <w:numFmt w:val="decimal"/>
      <w:lvlText w:val="Figure %1 "/>
      <w:lvlJc w:val="center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441CB9"/>
    <w:multiLevelType w:val="multilevel"/>
    <w:tmpl w:val="D7C642D0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suff w:val="nothing"/>
      <w:lvlText w:val="%2.%1. 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6" w15:restartNumberingAfterBreak="0">
    <w:nsid w:val="0F2250CD"/>
    <w:multiLevelType w:val="singleLevel"/>
    <w:tmpl w:val="D18EC5AE"/>
    <w:lvl w:ilvl="0">
      <w:start w:val="1"/>
      <w:numFmt w:val="decimal"/>
      <w:lvlText w:val="%1."/>
      <w:legacy w:legacy="1" w:legacySpace="57" w:legacyIndent="340"/>
      <w:lvlJc w:val="right"/>
      <w:pPr>
        <w:ind w:left="340" w:hanging="340"/>
      </w:pPr>
    </w:lvl>
  </w:abstractNum>
  <w:abstractNum w:abstractNumId="17" w15:restartNumberingAfterBreak="0">
    <w:nsid w:val="198E1744"/>
    <w:multiLevelType w:val="multilevel"/>
    <w:tmpl w:val="37E602E4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18" w15:restartNumberingAfterBreak="0">
    <w:nsid w:val="1C1741F7"/>
    <w:multiLevelType w:val="singleLevel"/>
    <w:tmpl w:val="D18EC5AE"/>
    <w:lvl w:ilvl="0">
      <w:start w:val="1"/>
      <w:numFmt w:val="decimal"/>
      <w:lvlText w:val="%1."/>
      <w:legacy w:legacy="1" w:legacySpace="57" w:legacyIndent="340"/>
      <w:lvlJc w:val="right"/>
      <w:pPr>
        <w:ind w:left="340" w:hanging="340"/>
      </w:pPr>
    </w:lvl>
  </w:abstractNum>
  <w:abstractNum w:abstractNumId="19" w15:restartNumberingAfterBreak="0">
    <w:nsid w:val="1FC57D8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</w:lvl>
  </w:abstractNum>
  <w:abstractNum w:abstractNumId="20" w15:restartNumberingAfterBreak="0">
    <w:nsid w:val="20551ACB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21" w15:restartNumberingAfterBreak="0">
    <w:nsid w:val="22AC61F5"/>
    <w:multiLevelType w:val="singleLevel"/>
    <w:tmpl w:val="D18EC5AE"/>
    <w:lvl w:ilvl="0">
      <w:start w:val="1"/>
      <w:numFmt w:val="decimal"/>
      <w:lvlText w:val="%1."/>
      <w:legacy w:legacy="1" w:legacySpace="57" w:legacyIndent="340"/>
      <w:lvlJc w:val="right"/>
      <w:pPr>
        <w:ind w:left="340" w:hanging="340"/>
      </w:pPr>
    </w:lvl>
  </w:abstractNum>
  <w:abstractNum w:abstractNumId="22" w15:restartNumberingAfterBreak="0">
    <w:nsid w:val="252E11EB"/>
    <w:multiLevelType w:val="multilevel"/>
    <w:tmpl w:val="91E6AD50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710"/>
        </w:tabs>
        <w:ind w:left="569" w:firstLine="141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1276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559"/>
        </w:tabs>
        <w:ind w:left="155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43"/>
        </w:tabs>
        <w:ind w:left="184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559"/>
      </w:pPr>
      <w:rPr>
        <w:rFonts w:hint="eastAsia"/>
      </w:rPr>
    </w:lvl>
  </w:abstractNum>
  <w:abstractNum w:abstractNumId="23" w15:restartNumberingAfterBreak="0">
    <w:nsid w:val="28285021"/>
    <w:multiLevelType w:val="multilevel"/>
    <w:tmpl w:val="63CE340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4" w15:restartNumberingAfterBreak="0">
    <w:nsid w:val="2EF7030F"/>
    <w:multiLevelType w:val="multilevel"/>
    <w:tmpl w:val="C9D81BBE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25" w15:restartNumberingAfterBreak="0">
    <w:nsid w:val="31AC4EBD"/>
    <w:multiLevelType w:val="multilevel"/>
    <w:tmpl w:val="119C027C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-141" w:firstLine="141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6" w15:restartNumberingAfterBreak="0">
    <w:nsid w:val="43BB0EDC"/>
    <w:multiLevelType w:val="multilevel"/>
    <w:tmpl w:val="F6CA640C"/>
    <w:lvl w:ilvl="0">
      <w:start w:val="1"/>
      <w:numFmt w:val="decimal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suff w:val="nothing"/>
      <w:lvlText w:val="%2.%1. 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suff w:val="space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27" w15:restartNumberingAfterBreak="0">
    <w:nsid w:val="44396FAB"/>
    <w:multiLevelType w:val="multilevel"/>
    <w:tmpl w:val="4BEABF9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227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8" w15:restartNumberingAfterBreak="0">
    <w:nsid w:val="489E1AC5"/>
    <w:multiLevelType w:val="multilevel"/>
    <w:tmpl w:val="CA04845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227" w:hanging="227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29" w15:restartNumberingAfterBreak="0">
    <w:nsid w:val="493E1172"/>
    <w:multiLevelType w:val="hybridMultilevel"/>
    <w:tmpl w:val="0CBAA306"/>
    <w:lvl w:ilvl="0" w:tplc="2D16313E">
      <w:start w:val="1"/>
      <w:numFmt w:val="decimal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4BA35E2E"/>
    <w:multiLevelType w:val="multilevel"/>
    <w:tmpl w:val="D6061C96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ascii="Times New Roman" w:hAnsi="Times New Roman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1" w15:restartNumberingAfterBreak="0">
    <w:nsid w:val="4DDE0C0E"/>
    <w:multiLevelType w:val="multilevel"/>
    <w:tmpl w:val="813C6198"/>
    <w:lvl w:ilvl="0">
      <w:start w:val="1"/>
      <w:numFmt w:val="decimal"/>
      <w:suff w:val="space"/>
      <w:lvlText w:val="%1."/>
      <w:lvlJc w:val="left"/>
      <w:pPr>
        <w:ind w:left="425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2" w15:restartNumberingAfterBreak="0">
    <w:nsid w:val="4F246EC3"/>
    <w:multiLevelType w:val="multilevel"/>
    <w:tmpl w:val="02B678C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33" w15:restartNumberingAfterBreak="0">
    <w:nsid w:val="4FFA6909"/>
    <w:multiLevelType w:val="multilevel"/>
    <w:tmpl w:val="01BAAB5E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34" w15:restartNumberingAfterBreak="0">
    <w:nsid w:val="529A24E5"/>
    <w:multiLevelType w:val="multilevel"/>
    <w:tmpl w:val="0CBAA306"/>
    <w:lvl w:ilvl="0">
      <w:start w:val="1"/>
      <w:numFmt w:val="decimal"/>
      <w:lvlText w:val="Table 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5" w15:restartNumberingAfterBreak="0">
    <w:nsid w:val="53DB4130"/>
    <w:multiLevelType w:val="multilevel"/>
    <w:tmpl w:val="8E863474"/>
    <w:lvl w:ilvl="0">
      <w:start w:val="1"/>
      <w:numFmt w:val="bullet"/>
      <w:lvlText w:val=""/>
      <w:lvlJc w:val="left"/>
      <w:pPr>
        <w:tabs>
          <w:tab w:val="num" w:pos="113"/>
        </w:tabs>
        <w:ind w:left="227" w:hanging="114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36" w15:restartNumberingAfterBreak="0">
    <w:nsid w:val="557F1FFC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37" w15:restartNumberingAfterBreak="0">
    <w:nsid w:val="55840391"/>
    <w:multiLevelType w:val="multilevel"/>
    <w:tmpl w:val="041CEAB2"/>
    <w:lvl w:ilvl="0">
      <w:start w:val="1"/>
      <w:numFmt w:val="decimal"/>
      <w:lvlText w:val="%1."/>
      <w:lvlJc w:val="left"/>
      <w:pPr>
        <w:tabs>
          <w:tab w:val="num" w:pos="709"/>
        </w:tabs>
        <w:ind w:left="709" w:hanging="284"/>
      </w:pPr>
      <w:rPr>
        <w:rFonts w:hint="eastAsia"/>
        <w:b/>
        <w:i w:val="0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142"/>
      </w:pPr>
      <w:rPr>
        <w:rFonts w:hint="eastAsia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tabs>
          <w:tab w:val="num" w:pos="1276"/>
        </w:tabs>
        <w:ind w:left="1276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1417"/>
        </w:tabs>
        <w:ind w:left="1417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559"/>
        </w:tabs>
        <w:ind w:left="1559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701"/>
        </w:tabs>
        <w:ind w:left="1701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843"/>
        </w:tabs>
        <w:ind w:left="1843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984"/>
        </w:tabs>
        <w:ind w:left="1984" w:hanging="1559"/>
      </w:pPr>
      <w:rPr>
        <w:rFonts w:hint="eastAsia"/>
      </w:rPr>
    </w:lvl>
  </w:abstractNum>
  <w:abstractNum w:abstractNumId="38" w15:restartNumberingAfterBreak="0">
    <w:nsid w:val="562C2FB3"/>
    <w:multiLevelType w:val="hybridMultilevel"/>
    <w:tmpl w:val="3B6E3EC6"/>
    <w:lvl w:ilvl="0" w:tplc="0E04F832">
      <w:start w:val="1"/>
      <w:numFmt w:val="decimal"/>
      <w:lvlText w:val="[%1]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9" w15:restartNumberingAfterBreak="0">
    <w:nsid w:val="563629FA"/>
    <w:multiLevelType w:val="multilevel"/>
    <w:tmpl w:val="8E863474"/>
    <w:lvl w:ilvl="0">
      <w:start w:val="1"/>
      <w:numFmt w:val="bullet"/>
      <w:lvlText w:val=""/>
      <w:lvlJc w:val="left"/>
      <w:pPr>
        <w:tabs>
          <w:tab w:val="num" w:pos="113"/>
        </w:tabs>
        <w:ind w:left="227" w:hanging="114"/>
      </w:pPr>
      <w:rPr>
        <w:rFonts w:ascii="Symbol" w:hAnsi="Symbol" w:hint="default"/>
        <w:b/>
        <w:i w:val="0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hint="eastAsia"/>
      </w:rPr>
    </w:lvl>
    <w:lvl w:ilvl="2">
      <w:start w:val="1"/>
      <w:numFmt w:val="decimal"/>
      <w:lvlText w:val="%1.%2.%3"/>
      <w:lvlJc w:val="left"/>
      <w:pPr>
        <w:tabs>
          <w:tab w:val="num" w:pos="1931"/>
        </w:tabs>
        <w:ind w:left="1418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50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28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0" w15:restartNumberingAfterBreak="0">
    <w:nsid w:val="5D8C1972"/>
    <w:multiLevelType w:val="multilevel"/>
    <w:tmpl w:val="B78C1368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41" w15:restartNumberingAfterBreak="0">
    <w:nsid w:val="60334517"/>
    <w:multiLevelType w:val="multilevel"/>
    <w:tmpl w:val="40CE95CE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42" w15:restartNumberingAfterBreak="0">
    <w:nsid w:val="60A6043D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</w:lvl>
  </w:abstractNum>
  <w:abstractNum w:abstractNumId="43" w15:restartNumberingAfterBreak="0">
    <w:nsid w:val="62CB47EA"/>
    <w:multiLevelType w:val="multilevel"/>
    <w:tmpl w:val="181068C2"/>
    <w:lvl w:ilvl="0">
      <w:start w:val="1"/>
      <w:numFmt w:val="decimal"/>
      <w:pStyle w:val="1"/>
      <w:suff w:val="nothing"/>
      <w:lvlText w:val="%1. 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0"/>
        <w:szCs w:val="20"/>
      </w:rPr>
    </w:lvl>
    <w:lvl w:ilvl="1">
      <w:start w:val="1"/>
      <w:numFmt w:val="decimal"/>
      <w:pStyle w:val="2"/>
      <w:suff w:val="nothing"/>
      <w:lvlText w:val="%1.%2. "/>
      <w:lvlJc w:val="left"/>
      <w:pPr>
        <w:ind w:left="0" w:firstLine="0"/>
      </w:pPr>
      <w:rPr>
        <w:rFonts w:ascii="Times New Roman" w:hAnsi="Times New Roman" w:hint="default"/>
      </w:rPr>
    </w:lvl>
    <w:lvl w:ilvl="2">
      <w:start w:val="1"/>
      <w:numFmt w:val="decimal"/>
      <w:pStyle w:val="3"/>
      <w:suff w:val="nothing"/>
      <w:lvlText w:val="%1.%2.%3 "/>
      <w:lvlJc w:val="left"/>
      <w:pPr>
        <w:ind w:left="0" w:firstLine="0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716"/>
        </w:tabs>
        <w:ind w:left="1984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92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71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9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82"/>
        </w:tabs>
        <w:ind w:left="5102" w:hanging="1700"/>
      </w:pPr>
      <w:rPr>
        <w:rFonts w:hint="eastAsia"/>
      </w:rPr>
    </w:lvl>
  </w:abstractNum>
  <w:abstractNum w:abstractNumId="44" w15:restartNumberingAfterBreak="0">
    <w:nsid w:val="67075634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45" w15:restartNumberingAfterBreak="0">
    <w:nsid w:val="675446A4"/>
    <w:multiLevelType w:val="multilevel"/>
    <w:tmpl w:val="93AE00EA"/>
    <w:lvl w:ilvl="0">
      <w:start w:val="1"/>
      <w:numFmt w:val="decimal"/>
      <w:suff w:val="space"/>
      <w:lvlText w:val="%1."/>
      <w:lvlJc w:val="left"/>
      <w:pPr>
        <w:ind w:left="0" w:hanging="425"/>
      </w:pPr>
      <w:rPr>
        <w:rFonts w:ascii="Times New Roman" w:hAnsi="Times New Roman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eastAsia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1506"/>
        </w:tabs>
        <w:ind w:left="993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2716"/>
        </w:tabs>
        <w:ind w:left="2126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01"/>
        </w:tabs>
        <w:ind w:left="283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286"/>
        </w:tabs>
        <w:ind w:left="340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071"/>
        </w:tabs>
        <w:ind w:left="396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857"/>
        </w:tabs>
        <w:ind w:left="4677" w:hanging="1700"/>
      </w:pPr>
      <w:rPr>
        <w:rFonts w:hint="eastAsia"/>
      </w:rPr>
    </w:lvl>
  </w:abstractNum>
  <w:abstractNum w:abstractNumId="46" w15:restartNumberingAfterBreak="0">
    <w:nsid w:val="6CD32DA8"/>
    <w:multiLevelType w:val="singleLevel"/>
    <w:tmpl w:val="2ECEDB9A"/>
    <w:lvl w:ilvl="0">
      <w:start w:val="1"/>
      <w:numFmt w:val="decimal"/>
      <w:lvlText w:val="Табл. %1. "/>
      <w:lvlJc w:val="left"/>
      <w:pPr>
        <w:tabs>
          <w:tab w:val="num" w:pos="1080"/>
        </w:tabs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z w:val="16"/>
        <w:szCs w:val="16"/>
      </w:rPr>
    </w:lvl>
  </w:abstractNum>
  <w:abstractNum w:abstractNumId="47" w15:restartNumberingAfterBreak="0">
    <w:nsid w:val="77873CD8"/>
    <w:multiLevelType w:val="multilevel"/>
    <w:tmpl w:val="9CBC894A"/>
    <w:lvl w:ilvl="0">
      <w:start w:val="1"/>
      <w:numFmt w:val="bullet"/>
      <w:lvlText w:val=""/>
      <w:lvlJc w:val="left"/>
      <w:pPr>
        <w:tabs>
          <w:tab w:val="num" w:pos="425"/>
        </w:tabs>
        <w:ind w:left="539" w:hanging="114"/>
      </w:pPr>
      <w:rPr>
        <w:rFonts w:ascii="Symbol" w:hAnsi="Symbol" w:hint="default"/>
        <w:b/>
        <w:i w:val="0"/>
        <w:color w:val="auto"/>
        <w:sz w:val="20"/>
      </w:rPr>
    </w:lvl>
    <w:lvl w:ilvl="1">
      <w:start w:val="1"/>
      <w:numFmt w:val="none"/>
      <w:lvlText w:val="%1%2"/>
      <w:lvlJc w:val="left"/>
      <w:pPr>
        <w:tabs>
          <w:tab w:val="num" w:pos="340"/>
        </w:tabs>
        <w:ind w:left="0" w:firstLine="340"/>
      </w:pPr>
      <w:rPr>
        <w:rFonts w:hint="eastAsia"/>
        <w:sz w:val="20"/>
      </w:rPr>
    </w:lvl>
    <w:lvl w:ilvl="2">
      <w:start w:val="1"/>
      <w:numFmt w:val="decimal"/>
      <w:lvlText w:val="%1.%2.%3"/>
      <w:lvlJc w:val="left"/>
      <w:pPr>
        <w:tabs>
          <w:tab w:val="num" w:pos="2243"/>
        </w:tabs>
        <w:ind w:left="1730" w:hanging="567"/>
      </w:pPr>
      <w:rPr>
        <w:rFonts w:hint="eastAsia"/>
      </w:rPr>
    </w:lvl>
    <w:lvl w:ilvl="3">
      <w:start w:val="1"/>
      <w:numFmt w:val="decimal"/>
      <w:lvlText w:val="%1.%2.%3.%4"/>
      <w:lvlJc w:val="left"/>
      <w:pPr>
        <w:tabs>
          <w:tab w:val="num" w:pos="3028"/>
        </w:tabs>
        <w:ind w:left="2296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813"/>
        </w:tabs>
        <w:ind w:left="2863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4598"/>
        </w:tabs>
        <w:ind w:left="3572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5023"/>
        </w:tabs>
        <w:ind w:left="4139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808"/>
        </w:tabs>
        <w:ind w:left="4706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594"/>
        </w:tabs>
        <w:ind w:left="5414" w:hanging="1700"/>
      </w:pPr>
      <w:rPr>
        <w:rFonts w:hint="eastAsia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6"/>
  </w:num>
  <w:num w:numId="12">
    <w:abstractNumId w:val="42"/>
  </w:num>
  <w:num w:numId="13">
    <w:abstractNumId w:val="44"/>
  </w:num>
  <w:num w:numId="14">
    <w:abstractNumId w:val="38"/>
  </w:num>
  <w:num w:numId="15">
    <w:abstractNumId w:val="19"/>
  </w:num>
  <w:num w:numId="16">
    <w:abstractNumId w:val="40"/>
  </w:num>
  <w:num w:numId="17">
    <w:abstractNumId w:val="15"/>
  </w:num>
  <w:num w:numId="18">
    <w:abstractNumId w:val="32"/>
  </w:num>
  <w:num w:numId="19">
    <w:abstractNumId w:val="20"/>
  </w:num>
  <w:num w:numId="20">
    <w:abstractNumId w:val="37"/>
  </w:num>
  <w:num w:numId="21">
    <w:abstractNumId w:val="22"/>
  </w:num>
  <w:num w:numId="2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30"/>
  </w:num>
  <w:num w:numId="25">
    <w:abstractNumId w:val="28"/>
  </w:num>
  <w:num w:numId="26">
    <w:abstractNumId w:val="27"/>
  </w:num>
  <w:num w:numId="27">
    <w:abstractNumId w:val="23"/>
  </w:num>
  <w:num w:numId="28">
    <w:abstractNumId w:val="31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5"/>
  </w:num>
  <w:num w:numId="32">
    <w:abstractNumId w:val="33"/>
  </w:num>
  <w:num w:numId="33">
    <w:abstractNumId w:val="24"/>
  </w:num>
  <w:num w:numId="34">
    <w:abstractNumId w:val="13"/>
  </w:num>
  <w:num w:numId="35">
    <w:abstractNumId w:val="17"/>
  </w:num>
  <w:num w:numId="36">
    <w:abstractNumId w:val="26"/>
  </w:num>
  <w:num w:numId="37">
    <w:abstractNumId w:val="43"/>
  </w:num>
  <w:num w:numId="38">
    <w:abstractNumId w:val="12"/>
  </w:num>
  <w:num w:numId="39">
    <w:abstractNumId w:val="29"/>
  </w:num>
  <w:num w:numId="40">
    <w:abstractNumId w:val="34"/>
  </w:num>
  <w:num w:numId="41">
    <w:abstractNumId w:val="11"/>
  </w:num>
  <w:num w:numId="42">
    <w:abstractNumId w:val="35"/>
  </w:num>
  <w:num w:numId="43">
    <w:abstractNumId w:val="39"/>
  </w:num>
  <w:num w:numId="44">
    <w:abstractNumId w:val="47"/>
  </w:num>
  <w:num w:numId="45">
    <w:abstractNumId w:val="14"/>
  </w:num>
  <w:num w:numId="46">
    <w:abstractNumId w:val="46"/>
  </w:num>
  <w:num w:numId="47">
    <w:abstractNumId w:val="1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48">
    <w:abstractNumId w:val="16"/>
  </w:num>
  <w:num w:numId="49">
    <w:abstractNumId w:val="21"/>
  </w:num>
  <w:num w:numId="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mirrorMargins/>
  <w:bordersDoNotSurroundHeader/>
  <w:bordersDoNotSurroundFooter/>
  <w:proofState w:spelling="clean" w:grammar="clean"/>
  <w:attachedTemplate r:id="rId1"/>
  <w:defaultTabStop w:val="839"/>
  <w:autoHyphenation/>
  <w:hyphenationZone w:val="142"/>
  <w:doNotHyphenateCaps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  <o:colormru v:ext="edit" colors="#039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95B"/>
    <w:rsid w:val="0000522F"/>
    <w:rsid w:val="00011FD1"/>
    <w:rsid w:val="0004336B"/>
    <w:rsid w:val="00051CB5"/>
    <w:rsid w:val="0005687D"/>
    <w:rsid w:val="00062F57"/>
    <w:rsid w:val="000C777D"/>
    <w:rsid w:val="001005D7"/>
    <w:rsid w:val="001550B8"/>
    <w:rsid w:val="001B09CB"/>
    <w:rsid w:val="001C0074"/>
    <w:rsid w:val="001C168C"/>
    <w:rsid w:val="00220465"/>
    <w:rsid w:val="00255A90"/>
    <w:rsid w:val="002865F1"/>
    <w:rsid w:val="0035485D"/>
    <w:rsid w:val="00357EBF"/>
    <w:rsid w:val="0037066F"/>
    <w:rsid w:val="003C0080"/>
    <w:rsid w:val="003F247B"/>
    <w:rsid w:val="00400A38"/>
    <w:rsid w:val="00403A7D"/>
    <w:rsid w:val="00421EA6"/>
    <w:rsid w:val="00432652"/>
    <w:rsid w:val="00450F83"/>
    <w:rsid w:val="00490140"/>
    <w:rsid w:val="004D3B8F"/>
    <w:rsid w:val="00513E46"/>
    <w:rsid w:val="00540C1E"/>
    <w:rsid w:val="00560D0C"/>
    <w:rsid w:val="00560DED"/>
    <w:rsid w:val="005B6DD2"/>
    <w:rsid w:val="005E1D59"/>
    <w:rsid w:val="005F5B0B"/>
    <w:rsid w:val="00624629"/>
    <w:rsid w:val="00697354"/>
    <w:rsid w:val="006E73BC"/>
    <w:rsid w:val="00714B12"/>
    <w:rsid w:val="00764FFD"/>
    <w:rsid w:val="00780D7E"/>
    <w:rsid w:val="0078656E"/>
    <w:rsid w:val="007A0685"/>
    <w:rsid w:val="007F3613"/>
    <w:rsid w:val="007F52DE"/>
    <w:rsid w:val="00843EF0"/>
    <w:rsid w:val="00847388"/>
    <w:rsid w:val="008A5942"/>
    <w:rsid w:val="008C4546"/>
    <w:rsid w:val="00904B78"/>
    <w:rsid w:val="009E754D"/>
    <w:rsid w:val="00A5676C"/>
    <w:rsid w:val="00AE1BA3"/>
    <w:rsid w:val="00AE3FC8"/>
    <w:rsid w:val="00B15E1E"/>
    <w:rsid w:val="00B219BB"/>
    <w:rsid w:val="00B46E20"/>
    <w:rsid w:val="00B76577"/>
    <w:rsid w:val="00B8463D"/>
    <w:rsid w:val="00B91E0E"/>
    <w:rsid w:val="00B97F14"/>
    <w:rsid w:val="00C227EE"/>
    <w:rsid w:val="00C768E8"/>
    <w:rsid w:val="00CB3512"/>
    <w:rsid w:val="00D11466"/>
    <w:rsid w:val="00D2386F"/>
    <w:rsid w:val="00D654B6"/>
    <w:rsid w:val="00DD6411"/>
    <w:rsid w:val="00E04D5D"/>
    <w:rsid w:val="00E514B2"/>
    <w:rsid w:val="00E57EBB"/>
    <w:rsid w:val="00E618C4"/>
    <w:rsid w:val="00E8182D"/>
    <w:rsid w:val="00E82534"/>
    <w:rsid w:val="00E82F47"/>
    <w:rsid w:val="00E86531"/>
    <w:rsid w:val="00E874E6"/>
    <w:rsid w:val="00EB1D68"/>
    <w:rsid w:val="00ED3B73"/>
    <w:rsid w:val="00EE57B0"/>
    <w:rsid w:val="00F10F2A"/>
    <w:rsid w:val="00F96DE8"/>
    <w:rsid w:val="00FA112B"/>
    <w:rsid w:val="00FA595B"/>
    <w:rsid w:val="00FC3314"/>
    <w:rsid w:val="00FD7F75"/>
    <w:rsid w:val="00FF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>
      <v:textbox inset="5.85pt,.7pt,5.85pt,.7pt"/>
      <o:colormru v:ext="edit" colors="#039"/>
    </o:shapedefaults>
    <o:shapelayout v:ext="edit">
      <o:idmap v:ext="edit" data="1"/>
    </o:shapelayout>
  </w:shapeDefaults>
  <w:decimalSymbol w:val="."/>
  <w:listSeparator w:val=";"/>
  <w14:docId w14:val="611EECD7"/>
  <w15:docId w15:val="{B491471A-CC51-466D-B1BF-D67294601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MS Mincho" w:hAnsi="Century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Text"/>
    <w:qFormat/>
    <w:pPr>
      <w:widowControl w:val="0"/>
      <w:jc w:val="both"/>
    </w:pPr>
    <w:rPr>
      <w:rFonts w:ascii="Times New Roman" w:hAnsi="Times New Roman"/>
      <w:kern w:val="2"/>
      <w:lang w:val="en-US" w:eastAsia="ja-JP"/>
    </w:rPr>
  </w:style>
  <w:style w:type="paragraph" w:styleId="1">
    <w:name w:val="heading 1"/>
    <w:aliases w:val="Section title"/>
    <w:basedOn w:val="a"/>
    <w:next w:val="a"/>
    <w:qFormat/>
    <w:pPr>
      <w:keepNext/>
      <w:numPr>
        <w:numId w:val="37"/>
      </w:numPr>
      <w:spacing w:beforeLines="100" w:afterLines="50"/>
      <w:jc w:val="left"/>
      <w:outlineLvl w:val="0"/>
    </w:pPr>
    <w:rPr>
      <w:rFonts w:eastAsia="Times New Roman"/>
      <w:b/>
    </w:rPr>
  </w:style>
  <w:style w:type="paragraph" w:styleId="2">
    <w:name w:val="heading 2"/>
    <w:aliases w:val="Subsection title"/>
    <w:basedOn w:val="a"/>
    <w:next w:val="a"/>
    <w:qFormat/>
    <w:pPr>
      <w:keepNext/>
      <w:numPr>
        <w:ilvl w:val="1"/>
        <w:numId w:val="37"/>
      </w:numPr>
      <w:tabs>
        <w:tab w:val="left" w:pos="426"/>
      </w:tabs>
      <w:spacing w:beforeLines="50"/>
      <w:jc w:val="left"/>
      <w:outlineLvl w:val="1"/>
    </w:pPr>
    <w:rPr>
      <w:rFonts w:eastAsia="Times New Roman"/>
      <w:b/>
      <w:i/>
    </w:rPr>
  </w:style>
  <w:style w:type="paragraph" w:styleId="3">
    <w:name w:val="heading 3"/>
    <w:aliases w:val="Subsubsection title"/>
    <w:basedOn w:val="a"/>
    <w:next w:val="a"/>
    <w:qFormat/>
    <w:pPr>
      <w:keepNext/>
      <w:numPr>
        <w:ilvl w:val="2"/>
        <w:numId w:val="37"/>
      </w:numPr>
      <w:spacing w:beforeLines="50"/>
      <w:outlineLvl w:val="2"/>
    </w:pPr>
    <w:rPr>
      <w:rFonts w:eastAsia="Times New Roman"/>
    </w:rPr>
  </w:style>
  <w:style w:type="paragraph" w:styleId="4">
    <w:name w:val="heading 4"/>
    <w:basedOn w:val="a"/>
    <w:next w:val="a"/>
    <w:qFormat/>
    <w:rsid w:val="005B6DD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Header"/>
    <w:basedOn w:val="a"/>
    <w:link w:val="a4"/>
    <w:uiPriority w:val="99"/>
    <w:pPr>
      <w:tabs>
        <w:tab w:val="center" w:pos="4252"/>
        <w:tab w:val="right" w:pos="8504"/>
      </w:tabs>
      <w:snapToGrid w:val="0"/>
      <w:jc w:val="center"/>
    </w:pPr>
    <w:rPr>
      <w:rFonts w:ascii="Arial Narrow" w:eastAsia="Arial Narrow" w:hAnsi="Arial Narrow"/>
      <w:sz w:val="18"/>
    </w:rPr>
  </w:style>
  <w:style w:type="paragraph" w:styleId="a5">
    <w:name w:val="footer"/>
    <w:aliases w:val="Footer"/>
    <w:basedOn w:val="a"/>
    <w:link w:val="a6"/>
    <w:uiPriority w:val="99"/>
    <w:pPr>
      <w:tabs>
        <w:tab w:val="right" w:pos="9072"/>
      </w:tabs>
      <w:snapToGrid w:val="0"/>
      <w:jc w:val="center"/>
    </w:pPr>
    <w:rPr>
      <w:rFonts w:ascii="Arial Narrow" w:eastAsia="Arial Narrow" w:hAnsi="Arial Narrow"/>
      <w:sz w:val="18"/>
    </w:rPr>
  </w:style>
  <w:style w:type="character" w:styleId="a7">
    <w:name w:val="page number"/>
    <w:semiHidden/>
    <w:rPr>
      <w:rFonts w:eastAsia="Arial Narrow"/>
      <w:sz w:val="18"/>
    </w:rPr>
  </w:style>
  <w:style w:type="paragraph" w:customStyle="1" w:styleId="TableTEXT">
    <w:name w:val="@TableTEXT"/>
    <w:basedOn w:val="a"/>
    <w:rsid w:val="00F96DE8"/>
    <w:pPr>
      <w:jc w:val="center"/>
    </w:pPr>
    <w:rPr>
      <w:rFonts w:eastAsia="Times New Roman"/>
      <w:kern w:val="0"/>
      <w:sz w:val="16"/>
      <w:lang w:val="ru-RU" w:eastAsia="en-US"/>
    </w:rPr>
  </w:style>
  <w:style w:type="paragraph" w:customStyle="1" w:styleId="bodyEquation">
    <w:name w:val="@bodyEquation"/>
    <w:basedOn w:val="TableTEXT"/>
    <w:rsid w:val="00F96DE8"/>
    <w:pPr>
      <w:tabs>
        <w:tab w:val="center" w:pos="2268"/>
        <w:tab w:val="right" w:pos="4536"/>
      </w:tabs>
      <w:spacing w:before="120" w:line="360" w:lineRule="auto"/>
      <w:jc w:val="left"/>
    </w:pPr>
    <w:rPr>
      <w:sz w:val="20"/>
    </w:rPr>
  </w:style>
  <w:style w:type="paragraph" w:styleId="a8">
    <w:name w:val="Body Text"/>
    <w:aliases w:val="Body"/>
    <w:basedOn w:val="a"/>
    <w:semiHidden/>
    <w:pPr>
      <w:adjustRightInd w:val="0"/>
      <w:ind w:firstLine="284"/>
    </w:pPr>
    <w:rPr>
      <w:rFonts w:eastAsia="Times New Roman"/>
    </w:rPr>
  </w:style>
  <w:style w:type="paragraph" w:customStyle="1" w:styleId="bodyTextPart">
    <w:name w:val="@bodyTextPart"/>
    <w:basedOn w:val="a"/>
    <w:next w:val="a"/>
    <w:rsid w:val="00B97F14"/>
    <w:pPr>
      <w:keepNext/>
      <w:keepLines/>
      <w:widowControl/>
      <w:suppressAutoHyphens/>
      <w:spacing w:before="120" w:after="60"/>
      <w:jc w:val="left"/>
      <w:outlineLvl w:val="1"/>
    </w:pPr>
    <w:rPr>
      <w:rFonts w:eastAsia="Times New Roman"/>
      <w:b/>
      <w:kern w:val="0"/>
      <w:lang w:val="ru-RU" w:eastAsia="en-US"/>
    </w:rPr>
  </w:style>
  <w:style w:type="paragraph" w:customStyle="1" w:styleId="note">
    <w:name w:val="note"/>
    <w:basedOn w:val="a"/>
    <w:pPr>
      <w:jc w:val="center"/>
    </w:pPr>
    <w:rPr>
      <w:rFonts w:ascii="Arial Narrow" w:eastAsia="Arial Narrow" w:hAnsi="Arial Narrow" w:cs="MS Mincho"/>
      <w:sz w:val="18"/>
    </w:rPr>
  </w:style>
  <w:style w:type="paragraph" w:customStyle="1" w:styleId="captionTable">
    <w:name w:val="@captionTable"/>
    <w:basedOn w:val="a"/>
    <w:rsid w:val="0005687D"/>
    <w:pPr>
      <w:keepNext/>
      <w:keepLines/>
      <w:suppressAutoHyphens/>
      <w:spacing w:before="240" w:after="120"/>
      <w:jc w:val="center"/>
    </w:pPr>
    <w:rPr>
      <w:rFonts w:eastAsia="Times New Roman"/>
      <w:kern w:val="0"/>
      <w:sz w:val="16"/>
      <w:lang w:eastAsia="en-US"/>
    </w:rPr>
  </w:style>
  <w:style w:type="paragraph" w:customStyle="1" w:styleId="captionFig">
    <w:name w:val="@captionFig"/>
    <w:basedOn w:val="bodyTEXT"/>
    <w:rsid w:val="00F96DE8"/>
    <w:pPr>
      <w:keepLines/>
      <w:widowControl/>
      <w:spacing w:before="120" w:after="120"/>
      <w:ind w:firstLine="0"/>
    </w:pPr>
    <w:rPr>
      <w:sz w:val="16"/>
    </w:rPr>
  </w:style>
  <w:style w:type="paragraph" w:customStyle="1" w:styleId="bodyTEXT">
    <w:name w:val="@bodyTEXT"/>
    <w:basedOn w:val="a"/>
    <w:rsid w:val="00E86531"/>
    <w:pPr>
      <w:ind w:firstLine="425"/>
    </w:pPr>
    <w:rPr>
      <w:rFonts w:eastAsia="Times New Roman"/>
      <w:kern w:val="0"/>
      <w:lang w:val="ru-RU" w:eastAsia="en-US"/>
    </w:rPr>
  </w:style>
  <w:style w:type="paragraph" w:customStyle="1" w:styleId="Keywords">
    <w:name w:val="Keywords"/>
    <w:basedOn w:val="a"/>
    <w:rsid w:val="00D654B6"/>
    <w:pPr>
      <w:ind w:leftChars="200" w:left="200" w:rightChars="200" w:right="200"/>
    </w:pPr>
    <w:rPr>
      <w:rFonts w:cs="MS Mincho"/>
      <w:b/>
      <w:bCs/>
    </w:rPr>
  </w:style>
  <w:style w:type="character" w:customStyle="1" w:styleId="KeywordsChar">
    <w:name w:val="Keywords Char"/>
    <w:rsid w:val="00D654B6"/>
    <w:rPr>
      <w:rFonts w:eastAsia="MS Mincho" w:cs="MS Mincho"/>
      <w:b/>
      <w:bCs/>
      <w:kern w:val="2"/>
      <w:lang w:val="en-US" w:eastAsia="ja-JP" w:bidi="ar-SA"/>
    </w:rPr>
  </w:style>
  <w:style w:type="paragraph" w:customStyle="1" w:styleId="Figurecentr">
    <w:name w:val="@Figure centr"/>
    <w:basedOn w:val="a"/>
    <w:rsid w:val="00F96DE8"/>
    <w:pPr>
      <w:widowControl/>
      <w:spacing w:after="120"/>
      <w:jc w:val="center"/>
    </w:pPr>
    <w:rPr>
      <w:rFonts w:ascii="NewtonTT" w:eastAsia="Times New Roman" w:hAnsi="NewtonTT"/>
      <w:snapToGrid w:val="0"/>
      <w:kern w:val="0"/>
      <w:sz w:val="16"/>
      <w:lang w:val="ru-RU" w:eastAsia="ru-RU"/>
    </w:rPr>
  </w:style>
  <w:style w:type="paragraph" w:customStyle="1" w:styleId="bodyRef">
    <w:name w:val="@bodyRef"/>
    <w:basedOn w:val="bodyTEXT"/>
    <w:rsid w:val="00904B78"/>
    <w:pPr>
      <w:ind w:left="340" w:hanging="340"/>
    </w:pPr>
    <w:rPr>
      <w:spacing w:val="4"/>
      <w:sz w:val="16"/>
    </w:rPr>
  </w:style>
  <w:style w:type="paragraph" w:styleId="a9">
    <w:name w:val="caption"/>
    <w:basedOn w:val="a"/>
    <w:next w:val="a"/>
    <w:qFormat/>
    <w:pPr>
      <w:spacing w:before="120" w:after="240"/>
    </w:pPr>
    <w:rPr>
      <w:b/>
      <w:bCs/>
      <w:sz w:val="21"/>
      <w:szCs w:val="21"/>
    </w:rPr>
  </w:style>
  <w:style w:type="character" w:styleId="aa">
    <w:name w:val="Hyperlink"/>
    <w:semiHidden/>
    <w:rPr>
      <w:color w:val="0000FF"/>
      <w:u w:val="single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customStyle="1" w:styleId="ac">
    <w:name w:val="吹き出し"/>
    <w:basedOn w:val="a"/>
    <w:semiHidden/>
    <w:unhideWhenUsed/>
    <w:rPr>
      <w:rFonts w:ascii="Arial" w:eastAsia="MS Gothic" w:hAnsi="Arial"/>
      <w:sz w:val="18"/>
      <w:szCs w:val="18"/>
    </w:rPr>
  </w:style>
  <w:style w:type="character" w:customStyle="1" w:styleId="ad">
    <w:name w:val="吹き出し (文字)"/>
    <w:semiHidden/>
    <w:rPr>
      <w:rFonts w:ascii="Arial" w:eastAsia="MS Gothic" w:hAnsi="Arial" w:cs="Times New Roman"/>
      <w:kern w:val="2"/>
      <w:sz w:val="18"/>
      <w:szCs w:val="18"/>
    </w:rPr>
  </w:style>
  <w:style w:type="paragraph" w:styleId="ae">
    <w:name w:val="Title"/>
    <w:basedOn w:val="a"/>
    <w:next w:val="a"/>
    <w:qFormat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paragraph" w:styleId="af">
    <w:name w:val="Balloon Text"/>
    <w:basedOn w:val="a"/>
    <w:semiHidden/>
    <w:unhideWhenUsed/>
    <w:rPr>
      <w:rFonts w:ascii="Tahoma" w:hAnsi="Tahoma" w:cs="Tahoma"/>
      <w:sz w:val="16"/>
      <w:szCs w:val="16"/>
    </w:rPr>
  </w:style>
  <w:style w:type="character" w:customStyle="1" w:styleId="CorpodeltestoCarattere">
    <w:name w:val="Corpo del testo Carattere"/>
    <w:aliases w:val="Body Carattere"/>
    <w:semiHidden/>
    <w:rPr>
      <w:rFonts w:ascii="Times New Roman" w:eastAsia="Times New Roman" w:hAnsi="Times New Roman"/>
      <w:kern w:val="2"/>
      <w:lang w:val="en-US" w:eastAsia="ja-JP"/>
    </w:rPr>
  </w:style>
  <w:style w:type="character" w:customStyle="1" w:styleId="TestofumettoCarattere">
    <w:name w:val="Testo fumetto Carattere"/>
    <w:semiHidden/>
    <w:rPr>
      <w:rFonts w:ascii="Tahoma" w:hAnsi="Tahoma" w:cs="Tahoma"/>
      <w:kern w:val="2"/>
      <w:sz w:val="16"/>
      <w:szCs w:val="16"/>
      <w:lang w:val="en-US" w:eastAsia="ja-JP"/>
    </w:rPr>
  </w:style>
  <w:style w:type="character" w:customStyle="1" w:styleId="Testosegnaposto">
    <w:name w:val="Testo segnaposto"/>
    <w:semiHidden/>
    <w:rPr>
      <w:color w:val="808080"/>
    </w:rPr>
  </w:style>
  <w:style w:type="paragraph" w:customStyle="1" w:styleId="tablecolsubhead">
    <w:name w:val="table col subhead"/>
    <w:basedOn w:val="a"/>
    <w:rsid w:val="00B46E20"/>
    <w:pPr>
      <w:widowControl/>
      <w:jc w:val="center"/>
    </w:pPr>
    <w:rPr>
      <w:rFonts w:eastAsia="SimSun"/>
      <w:b/>
      <w:bCs/>
      <w:i/>
      <w:iCs/>
      <w:kern w:val="0"/>
      <w:sz w:val="15"/>
      <w:szCs w:val="15"/>
      <w:lang w:eastAsia="en-US"/>
    </w:rPr>
  </w:style>
  <w:style w:type="paragraph" w:customStyle="1" w:styleId="tablecopy">
    <w:name w:val="table copy"/>
    <w:rsid w:val="00B46E20"/>
    <w:pPr>
      <w:spacing w:line="228" w:lineRule="auto"/>
      <w:jc w:val="both"/>
    </w:pPr>
    <w:rPr>
      <w:rFonts w:ascii="Times New Roman" w:eastAsia="SimSun" w:hAnsi="Times New Roman"/>
      <w:noProof/>
      <w:sz w:val="16"/>
      <w:szCs w:val="16"/>
      <w:lang w:eastAsia="en-US"/>
    </w:rPr>
  </w:style>
  <w:style w:type="paragraph" w:customStyle="1" w:styleId="TitleAuthor">
    <w:name w:val="@TitleAuthor"/>
    <w:basedOn w:val="a"/>
    <w:next w:val="TitleAddress"/>
    <w:rsid w:val="00D654B6"/>
    <w:pPr>
      <w:keepNext/>
      <w:keepLines/>
      <w:widowControl/>
      <w:suppressAutoHyphens/>
      <w:spacing w:before="120" w:after="120"/>
      <w:jc w:val="center"/>
    </w:pPr>
    <w:rPr>
      <w:rFonts w:eastAsia="Times New Roman"/>
      <w:kern w:val="0"/>
      <w:sz w:val="24"/>
      <w:lang w:val="ru-RU" w:eastAsia="en-US"/>
    </w:rPr>
  </w:style>
  <w:style w:type="paragraph" w:customStyle="1" w:styleId="TitleAddress">
    <w:name w:val="@TitleAddress"/>
    <w:basedOn w:val="a"/>
    <w:next w:val="a"/>
    <w:rsid w:val="00D654B6"/>
    <w:pPr>
      <w:keepNext/>
      <w:keepLines/>
      <w:widowControl/>
      <w:tabs>
        <w:tab w:val="left" w:pos="284"/>
      </w:tabs>
      <w:spacing w:after="120"/>
      <w:jc w:val="center"/>
    </w:pPr>
    <w:rPr>
      <w:rFonts w:eastAsia="Times New Roman"/>
      <w:kern w:val="0"/>
      <w:lang w:val="ru-RU" w:eastAsia="en-US"/>
    </w:rPr>
  </w:style>
  <w:style w:type="paragraph" w:customStyle="1" w:styleId="Title">
    <w:name w:val="@Title"/>
    <w:basedOn w:val="a"/>
    <w:next w:val="TitleAuthor"/>
    <w:rsid w:val="00D654B6"/>
    <w:pPr>
      <w:keepNext/>
      <w:keepLines/>
      <w:widowControl/>
      <w:suppressAutoHyphens/>
      <w:spacing w:before="360"/>
      <w:jc w:val="center"/>
      <w:outlineLvl w:val="1"/>
    </w:pPr>
    <w:rPr>
      <w:rFonts w:eastAsia="Times New Roman"/>
      <w:b/>
      <w:caps/>
      <w:kern w:val="0"/>
      <w:sz w:val="24"/>
      <w:szCs w:val="24"/>
      <w:lang w:val="ru-RU" w:eastAsia="en-US"/>
    </w:rPr>
  </w:style>
  <w:style w:type="character" w:customStyle="1" w:styleId="a4">
    <w:name w:val="Верхний колонтитул Знак"/>
    <w:aliases w:val="Header Знак"/>
    <w:link w:val="a3"/>
    <w:uiPriority w:val="99"/>
    <w:rsid w:val="00DD6411"/>
    <w:rPr>
      <w:rFonts w:ascii="Arial Narrow" w:eastAsia="Arial Narrow" w:hAnsi="Arial Narrow"/>
      <w:kern w:val="2"/>
      <w:sz w:val="18"/>
      <w:lang w:val="en-US" w:eastAsia="ja-JP"/>
    </w:rPr>
  </w:style>
  <w:style w:type="character" w:customStyle="1" w:styleId="a6">
    <w:name w:val="Нижний колонтитул Знак"/>
    <w:aliases w:val="Footer Знак"/>
    <w:link w:val="a5"/>
    <w:uiPriority w:val="99"/>
    <w:rsid w:val="00DD6411"/>
    <w:rPr>
      <w:rFonts w:ascii="Arial Narrow" w:eastAsia="Arial Narrow" w:hAnsi="Arial Narrow"/>
      <w:kern w:val="2"/>
      <w:sz w:val="1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shift_jis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tut.by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1.wmf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iro\My%20Documents\&#30740;&#31350;&#12539;&#30740;&#31350;&#23460;\&#23398;&#20250;&#12539;&#30330;&#34920;&#12539;&#35542;&#25991;\WTCIV2009\TROL_Templ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5E82D-C872-4692-9108-7E2A086D0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TROL_Template.dot</Template>
  <TotalTime>0</TotalTime>
  <Pages>2</Pages>
  <Words>498</Words>
  <Characters>2841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Manuscript Preparation for Tribology Online</vt:lpstr>
    </vt:vector>
  </TitlesOfParts>
  <Company>SPecialiST RePack</Company>
  <LinksUpToDate>false</LinksUpToDate>
  <CharactersWithSpaces>3333</CharactersWithSpaces>
  <SharedDoc>false</SharedDoc>
  <HLinks>
    <vt:vector size="6" baseType="variant">
      <vt:variant>
        <vt:i4>7405632</vt:i4>
      </vt:variant>
      <vt:variant>
        <vt:i4>0</vt:i4>
      </vt:variant>
      <vt:variant>
        <vt:i4>0</vt:i4>
      </vt:variant>
      <vt:variant>
        <vt:i4>5</vt:i4>
      </vt:variant>
      <vt:variant>
        <vt:lpwstr>mailto:mesto@tut.by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Manuscript Preparation for Tribology Online</dc:title>
  <dc:creator>松岡　広成</dc:creator>
  <cp:lastModifiedBy>User</cp:lastModifiedBy>
  <cp:revision>2</cp:revision>
  <cp:lastPrinted>2016-04-04T14:15:00Z</cp:lastPrinted>
  <dcterms:created xsi:type="dcterms:W3CDTF">2024-03-18T05:56:00Z</dcterms:created>
  <dcterms:modified xsi:type="dcterms:W3CDTF">2024-03-18T05:56:00Z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EquationNumber2">
    <vt:lpwstr>(#S1.#E1)</vt:lpwstr>
  </property>
  <property fmtid="{D5CDD505-2E9C-101B-9397-08002B2CF9AE}" pid="3" name="MTEquationSection">
    <vt:lpwstr>1</vt:lpwstr>
  </property>
</Properties>
</file>