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784"/>
        <w:gridCol w:w="4787"/>
      </w:tblGrid>
      <w:tr w:rsidR="00CD2977" w:rsidRPr="00D63683" w:rsidTr="00B2422F">
        <w:tc>
          <w:tcPr>
            <w:tcW w:w="4784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787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3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CD2977" w:rsidRPr="007313BC" w:rsidTr="00B2422F">
        <w:trPr>
          <w:trHeight w:val="1058"/>
        </w:trPr>
        <w:tc>
          <w:tcPr>
            <w:tcW w:w="4784" w:type="dxa"/>
          </w:tcPr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, 9,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D63683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D63683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D63683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63683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D63683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787" w:type="dxa"/>
          </w:tcPr>
          <w:p w:rsidR="00CD2977" w:rsidRPr="00CD2977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D63683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CD2977" w:rsidRPr="00D63683" w:rsidRDefault="00CD2977" w:rsidP="00AB0D4E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D63683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CD2977" w:rsidRPr="00D63683" w:rsidTr="00B2422F">
        <w:tc>
          <w:tcPr>
            <w:tcW w:w="4784" w:type="dxa"/>
          </w:tcPr>
          <w:p w:rsidR="00CD2977" w:rsidRPr="00CD2977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5C0D4F">
              <w:rPr>
                <w:rFonts w:ascii="Times New Roman" w:eastAsia="Calibri" w:hAnsi="Times New Roman" w:cs="Times New Roman"/>
                <w:sz w:val="24"/>
                <w:szCs w:val="24"/>
              </w:rPr>
              <w:t>__________ № ____________</w:t>
            </w:r>
            <w:r w:rsidR="00C30DE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</w:t>
            </w:r>
            <w:r w:rsidRPr="00D63683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</w:t>
            </w:r>
            <w:r w:rsidR="00C30DED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4787" w:type="dxa"/>
          </w:tcPr>
          <w:p w:rsidR="00CD2977" w:rsidRPr="00D63683" w:rsidRDefault="00CD2977" w:rsidP="00AB0D4E">
            <w:pPr>
              <w:pStyle w:val="ConsPlusNonformat"/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B2422F" w:rsidRDefault="00B2422F" w:rsidP="00B2422F">
      <w:pPr>
        <w:spacing w:line="280" w:lineRule="exact"/>
        <w:ind w:firstLine="4961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Ректорам учреждений </w:t>
      </w:r>
      <w:proofErr w:type="gramStart"/>
      <w:r>
        <w:rPr>
          <w:rFonts w:cs="Times New Roman"/>
          <w:szCs w:val="30"/>
        </w:rPr>
        <w:t>высшего</w:t>
      </w:r>
      <w:proofErr w:type="gramEnd"/>
    </w:p>
    <w:p w:rsidR="00E710A0" w:rsidRPr="00B2422F" w:rsidRDefault="00B2422F" w:rsidP="00B2422F">
      <w:pPr>
        <w:spacing w:line="280" w:lineRule="exact"/>
        <w:ind w:firstLine="4961"/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образования (по списку)</w:t>
      </w:r>
    </w:p>
    <w:p w:rsidR="00B2422F" w:rsidRDefault="00B2422F" w:rsidP="00B2422F">
      <w:pPr>
        <w:spacing w:line="360" w:lineRule="auto"/>
        <w:ind w:firstLine="709"/>
        <w:jc w:val="both"/>
        <w:rPr>
          <w:rFonts w:cs="Times New Roman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2422F" w:rsidRPr="00993517" w:rsidTr="001128D5">
        <w:tc>
          <w:tcPr>
            <w:tcW w:w="4786" w:type="dxa"/>
            <w:shd w:val="clear" w:color="auto" w:fill="auto"/>
          </w:tcPr>
          <w:p w:rsidR="00B2422F" w:rsidRPr="00993517" w:rsidRDefault="00B2422F" w:rsidP="001128D5">
            <w:pPr>
              <w:spacing w:line="280" w:lineRule="exact"/>
              <w:rPr>
                <w:color w:val="000000"/>
              </w:rPr>
            </w:pPr>
            <w:r w:rsidRPr="00427EFE">
              <w:rPr>
                <w:szCs w:val="30"/>
              </w:rPr>
              <w:t>О конкурсе белорусско-армянских</w:t>
            </w:r>
            <w:r>
              <w:rPr>
                <w:szCs w:val="30"/>
              </w:rPr>
              <w:t xml:space="preserve"> </w:t>
            </w:r>
            <w:r w:rsidRPr="00427EFE">
              <w:rPr>
                <w:szCs w:val="30"/>
              </w:rPr>
              <w:t>научно-технических проектов</w:t>
            </w:r>
          </w:p>
        </w:tc>
      </w:tr>
    </w:tbl>
    <w:p w:rsidR="00B2422F" w:rsidRPr="00D36A28" w:rsidRDefault="00B2422F" w:rsidP="00B2422F">
      <w:pPr>
        <w:spacing w:line="360" w:lineRule="auto"/>
        <w:jc w:val="both"/>
      </w:pPr>
    </w:p>
    <w:p w:rsidR="00B2422F" w:rsidRPr="00C44B64" w:rsidRDefault="00B2422F" w:rsidP="00B2422F">
      <w:pPr>
        <w:ind w:firstLine="708"/>
        <w:jc w:val="both"/>
        <w:rPr>
          <w:szCs w:val="30"/>
        </w:rPr>
      </w:pPr>
      <w:r>
        <w:rPr>
          <w:szCs w:val="30"/>
        </w:rPr>
        <w:t>В</w:t>
      </w:r>
      <w:r w:rsidRPr="003B4647">
        <w:rPr>
          <w:szCs w:val="30"/>
        </w:rPr>
        <w:t xml:space="preserve"> целях реализации </w:t>
      </w:r>
      <w:r w:rsidRPr="00C444D1">
        <w:rPr>
          <w:szCs w:val="30"/>
        </w:rPr>
        <w:t>Соглашени</w:t>
      </w:r>
      <w:r>
        <w:rPr>
          <w:szCs w:val="30"/>
        </w:rPr>
        <w:t>я</w:t>
      </w:r>
      <w:r w:rsidRPr="00C444D1">
        <w:rPr>
          <w:szCs w:val="30"/>
        </w:rPr>
        <w:t xml:space="preserve"> между Правительством Республики Беларусь и Правительством Республики Армения о научно-техническом сотруд</w:t>
      </w:r>
      <w:r>
        <w:rPr>
          <w:szCs w:val="30"/>
        </w:rPr>
        <w:t>ничестве от 31 октября 2000 г</w:t>
      </w:r>
      <w:r w:rsidRPr="003B4647">
        <w:rPr>
          <w:szCs w:val="30"/>
        </w:rPr>
        <w:t>. Государственный комитет по науке и технологиям Республики Беларусь</w:t>
      </w:r>
      <w:r>
        <w:rPr>
          <w:szCs w:val="30"/>
        </w:rPr>
        <w:t xml:space="preserve"> (далее – ГКНТ) </w:t>
      </w:r>
      <w:r w:rsidRPr="003B4647">
        <w:rPr>
          <w:szCs w:val="30"/>
        </w:rPr>
        <w:t>объяв</w:t>
      </w:r>
      <w:r>
        <w:rPr>
          <w:szCs w:val="30"/>
        </w:rPr>
        <w:t>ляет</w:t>
      </w:r>
      <w:r w:rsidRPr="003B4647">
        <w:rPr>
          <w:szCs w:val="30"/>
        </w:rPr>
        <w:t xml:space="preserve"> конкурс совместных белорусско-</w:t>
      </w:r>
      <w:r>
        <w:rPr>
          <w:szCs w:val="30"/>
        </w:rPr>
        <w:t>армянских</w:t>
      </w:r>
      <w:r w:rsidRPr="003B4647">
        <w:rPr>
          <w:szCs w:val="30"/>
        </w:rPr>
        <w:t xml:space="preserve"> научно-технических проектов для реализации в 201</w:t>
      </w:r>
      <w:r>
        <w:rPr>
          <w:szCs w:val="30"/>
        </w:rPr>
        <w:t>8 – 2020</w:t>
      </w:r>
      <w:r w:rsidRPr="003B4647">
        <w:rPr>
          <w:szCs w:val="30"/>
        </w:rPr>
        <w:t xml:space="preserve"> годах</w:t>
      </w:r>
      <w:r>
        <w:rPr>
          <w:szCs w:val="30"/>
        </w:rPr>
        <w:t xml:space="preserve"> </w:t>
      </w:r>
      <w:r w:rsidRPr="00C44B64">
        <w:rPr>
          <w:szCs w:val="30"/>
        </w:rPr>
        <w:t>по следующим приоритетным направлениям двустороннего белорусско-армянского сотрудничества: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промышленные технологии;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информационные и телекоммуникационные технологии;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лазерные технологии;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новые материалы;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биотехнологии;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proofErr w:type="spellStart"/>
      <w:r w:rsidRPr="00C44B64">
        <w:rPr>
          <w:szCs w:val="30"/>
        </w:rPr>
        <w:t>нанотехнологии</w:t>
      </w:r>
      <w:proofErr w:type="spellEnd"/>
      <w:r w:rsidRPr="00C44B64">
        <w:rPr>
          <w:szCs w:val="30"/>
        </w:rPr>
        <w:t>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 xml:space="preserve">энергетика и </w:t>
      </w:r>
      <w:proofErr w:type="spellStart"/>
      <w:r w:rsidRPr="00C44B64">
        <w:rPr>
          <w:szCs w:val="30"/>
        </w:rPr>
        <w:t>энергоэффективность</w:t>
      </w:r>
      <w:proofErr w:type="spellEnd"/>
      <w:r w:rsidRPr="00C44B64">
        <w:rPr>
          <w:szCs w:val="30"/>
        </w:rPr>
        <w:t>;</w:t>
      </w:r>
    </w:p>
    <w:p w:rsidR="00B2422F" w:rsidRPr="00C44B64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медицина и фармация;</w:t>
      </w:r>
    </w:p>
    <w:p w:rsidR="00B2422F" w:rsidRPr="001655D1" w:rsidRDefault="00B2422F" w:rsidP="00B2422F">
      <w:pPr>
        <w:ind w:right="-142" w:firstLine="720"/>
        <w:jc w:val="both"/>
        <w:rPr>
          <w:szCs w:val="30"/>
        </w:rPr>
      </w:pPr>
      <w:r w:rsidRPr="00C44B64">
        <w:rPr>
          <w:szCs w:val="30"/>
        </w:rPr>
        <w:t>охрана окружающей среды.</w:t>
      </w:r>
    </w:p>
    <w:p w:rsidR="00B2422F" w:rsidRPr="0060629B" w:rsidRDefault="00B2422F" w:rsidP="00B2422F">
      <w:pPr>
        <w:ind w:firstLine="708"/>
        <w:jc w:val="both"/>
      </w:pPr>
      <w:r>
        <w:t>В соответствии с Положением о международных научно-</w:t>
      </w:r>
      <w:r>
        <w:rPr>
          <w:spacing w:val="-4"/>
        </w:rPr>
        <w:t>технических проектах, выполняемых в рамках международных</w:t>
      </w:r>
      <w:r>
        <w:t xml:space="preserve"> договоров </w:t>
      </w:r>
      <w:r>
        <w:rPr>
          <w:spacing w:val="-4"/>
        </w:rPr>
        <w:t>Республики Беларусь, утвержденного постановлением Совета</w:t>
      </w:r>
      <w:r>
        <w:t xml:space="preserve"> Министров Республики Беларусь от 13 августа 2003 г. № 1065</w:t>
      </w:r>
      <w:r w:rsidRPr="0060629B">
        <w:t xml:space="preserve">, заявки на участие </w:t>
      </w:r>
      <w:proofErr w:type="gramStart"/>
      <w:r w:rsidRPr="0060629B">
        <w:t>в</w:t>
      </w:r>
      <w:proofErr w:type="gramEnd"/>
      <w:r w:rsidRPr="0060629B">
        <w:t xml:space="preserve"> конкурсном </w:t>
      </w:r>
      <w:proofErr w:type="gramStart"/>
      <w:r w:rsidRPr="0060629B">
        <w:t>отборе</w:t>
      </w:r>
      <w:proofErr w:type="gramEnd"/>
      <w:r>
        <w:t xml:space="preserve"> (комплект</w:t>
      </w:r>
      <w:r w:rsidRPr="0060629B">
        <w:t xml:space="preserve"> форм прилагается), представляются в ГКНТ государственными заказчиками. </w:t>
      </w:r>
    </w:p>
    <w:p w:rsidR="00B2422F" w:rsidRDefault="00B2422F" w:rsidP="00B2422F">
      <w:pPr>
        <w:ind w:firstLine="708"/>
        <w:jc w:val="both"/>
      </w:pPr>
      <w:proofErr w:type="gramStart"/>
      <w:r>
        <w:t>В связи с этим дл</w:t>
      </w:r>
      <w:r w:rsidRPr="00376370">
        <w:t xml:space="preserve">я дальнейшего </w:t>
      </w:r>
      <w:r>
        <w:t xml:space="preserve">рассмотрения, утверждения и </w:t>
      </w:r>
      <w:r w:rsidRPr="00376370">
        <w:t xml:space="preserve">направления в ГКНТ </w:t>
      </w:r>
      <w:r w:rsidRPr="00B2422F">
        <w:rPr>
          <w:b/>
        </w:rPr>
        <w:t xml:space="preserve">заявки на конкурс необходимо представить в управление науки и инновационной деятельности </w:t>
      </w:r>
      <w:r w:rsidR="008C7A6E">
        <w:rPr>
          <w:b/>
        </w:rPr>
        <w:t>М</w:t>
      </w:r>
      <w:r w:rsidRPr="00B2422F">
        <w:rPr>
          <w:b/>
        </w:rPr>
        <w:t>инистерства</w:t>
      </w:r>
      <w:r w:rsidR="008C7A6E">
        <w:rPr>
          <w:b/>
        </w:rPr>
        <w:t xml:space="preserve"> образования</w:t>
      </w:r>
      <w:r w:rsidRPr="00B2422F">
        <w:rPr>
          <w:b/>
        </w:rPr>
        <w:t xml:space="preserve"> не позднее 26 марта 2018 г.</w:t>
      </w:r>
      <w:r w:rsidRPr="00E97CC8">
        <w:rPr>
          <w:b/>
        </w:rPr>
        <w:t xml:space="preserve"> </w:t>
      </w:r>
      <w:r w:rsidRPr="00E97CC8">
        <w:t>в</w:t>
      </w:r>
      <w:r w:rsidRPr="00376370">
        <w:t xml:space="preserve"> печатном (в трех экземплярах) и электронном (на </w:t>
      </w:r>
      <w:r w:rsidRPr="00376370">
        <w:rPr>
          <w:lang w:val="en-US"/>
        </w:rPr>
        <w:t>CD</w:t>
      </w:r>
      <w:r w:rsidRPr="00376370">
        <w:t xml:space="preserve">-диске) видах </w:t>
      </w:r>
      <w:proofErr w:type="gramEnd"/>
    </w:p>
    <w:p w:rsidR="00B2422F" w:rsidRPr="00837137" w:rsidRDefault="00B2422F" w:rsidP="00B2422F">
      <w:pPr>
        <w:ind w:firstLine="709"/>
        <w:jc w:val="both"/>
        <w:rPr>
          <w:b/>
          <w:szCs w:val="30"/>
        </w:rPr>
      </w:pPr>
      <w:r w:rsidRPr="00837137">
        <w:rPr>
          <w:szCs w:val="30"/>
        </w:rPr>
        <w:lastRenderedPageBreak/>
        <w:t>Напоминаем, что</w:t>
      </w:r>
      <w:r w:rsidRPr="00837137">
        <w:rPr>
          <w:b/>
          <w:szCs w:val="30"/>
        </w:rPr>
        <w:t xml:space="preserve"> заявка должна содержать:</w:t>
      </w:r>
    </w:p>
    <w:p w:rsidR="00B2422F" w:rsidRPr="00837137" w:rsidRDefault="00B2422F" w:rsidP="00B2422F">
      <w:pPr>
        <w:ind w:firstLine="709"/>
        <w:jc w:val="both"/>
        <w:rPr>
          <w:szCs w:val="30"/>
        </w:rPr>
      </w:pPr>
      <w:r w:rsidRPr="00837137">
        <w:rPr>
          <w:szCs w:val="30"/>
        </w:rPr>
        <w:t>подготовленный в установленном порядке бизнес-план (по проектам, направленным на создание и/или освоение новых технологий и/или видов продукции (работ, услуг);</w:t>
      </w:r>
    </w:p>
    <w:p w:rsidR="00B2422F" w:rsidRPr="00837137" w:rsidRDefault="00B2422F" w:rsidP="00B2422F">
      <w:pPr>
        <w:ind w:firstLine="709"/>
        <w:jc w:val="both"/>
        <w:rPr>
          <w:szCs w:val="30"/>
        </w:rPr>
      </w:pPr>
      <w:r w:rsidRPr="00837137">
        <w:rPr>
          <w:szCs w:val="30"/>
        </w:rPr>
        <w:t xml:space="preserve">письменные обязательства государственного заказчика и/или </w:t>
      </w:r>
      <w:r w:rsidRPr="00837137">
        <w:rPr>
          <w:spacing w:val="-4"/>
          <w:szCs w:val="30"/>
        </w:rPr>
        <w:t>других заинтересованных по практическому использованию</w:t>
      </w:r>
      <w:r w:rsidRPr="00837137">
        <w:rPr>
          <w:szCs w:val="30"/>
        </w:rPr>
        <w:t xml:space="preserve"> результатов исследований и разработок, полученных при реализации проекта (для проектов прикладного характера);</w:t>
      </w:r>
    </w:p>
    <w:p w:rsidR="00B2422F" w:rsidRPr="00837137" w:rsidRDefault="00B2422F" w:rsidP="00B2422F">
      <w:pPr>
        <w:ind w:firstLine="709"/>
        <w:jc w:val="both"/>
        <w:rPr>
          <w:szCs w:val="30"/>
        </w:rPr>
      </w:pPr>
      <w:r w:rsidRPr="00837137">
        <w:rPr>
          <w:spacing w:val="-4"/>
          <w:szCs w:val="30"/>
        </w:rPr>
        <w:t>письменные обязательства государственного заказчика и/или</w:t>
      </w:r>
      <w:r w:rsidRPr="00837137">
        <w:rPr>
          <w:szCs w:val="30"/>
        </w:rPr>
        <w:t xml:space="preserve"> других заинтересованных по долевому участию в финансировании затрат по проекту в размере не менее 50 </w:t>
      </w:r>
      <w:r w:rsidR="00A63A4C">
        <w:rPr>
          <w:szCs w:val="30"/>
        </w:rPr>
        <w:t>процентов общего объема</w:t>
      </w:r>
      <w:r w:rsidRPr="00837137">
        <w:rPr>
          <w:szCs w:val="30"/>
        </w:rPr>
        <w:t xml:space="preserve"> планируемых на эти цели средств (по проектам, в рамках которых планируется </w:t>
      </w:r>
      <w:r w:rsidRPr="00837137">
        <w:rPr>
          <w:spacing w:val="-4"/>
          <w:szCs w:val="30"/>
        </w:rPr>
        <w:t xml:space="preserve">выполнение опытно-конструкторских и опытно-технологических </w:t>
      </w:r>
      <w:r w:rsidRPr="00837137">
        <w:rPr>
          <w:szCs w:val="30"/>
        </w:rPr>
        <w:t>работ);</w:t>
      </w:r>
    </w:p>
    <w:p w:rsidR="00B2422F" w:rsidRPr="00837137" w:rsidRDefault="00B2422F" w:rsidP="00B2422F">
      <w:pPr>
        <w:ind w:firstLine="709"/>
        <w:jc w:val="both"/>
        <w:rPr>
          <w:szCs w:val="30"/>
        </w:rPr>
      </w:pPr>
      <w:r w:rsidRPr="00837137">
        <w:rPr>
          <w:szCs w:val="30"/>
        </w:rPr>
        <w:t xml:space="preserve">копию договора о сотрудничестве с зарубежной организацией-партнером. </w:t>
      </w:r>
    </w:p>
    <w:p w:rsidR="00B2422F" w:rsidRPr="00837137" w:rsidRDefault="00B2422F" w:rsidP="00B2422F">
      <w:pPr>
        <w:ind w:firstLine="709"/>
        <w:jc w:val="both"/>
        <w:rPr>
          <w:szCs w:val="30"/>
        </w:rPr>
      </w:pPr>
      <w:r w:rsidRPr="00837137">
        <w:rPr>
          <w:spacing w:val="-4"/>
          <w:szCs w:val="30"/>
        </w:rPr>
        <w:t>Одновременно информируем, что в соответствии с</w:t>
      </w:r>
      <w:r w:rsidRPr="00837137">
        <w:rPr>
          <w:szCs w:val="30"/>
        </w:rPr>
        <w:t xml:space="preserve"> постановлением Совета Министров Республики Б</w:t>
      </w:r>
      <w:r>
        <w:rPr>
          <w:szCs w:val="30"/>
        </w:rPr>
        <w:t>еларусь от 22 мая 2015 г. № 431</w:t>
      </w:r>
      <w:r w:rsidR="008C7A6E">
        <w:rPr>
          <w:szCs w:val="30"/>
        </w:rPr>
        <w:t xml:space="preserve"> </w:t>
      </w:r>
      <w:r w:rsidRPr="0014491D">
        <w:rPr>
          <w:szCs w:val="30"/>
        </w:rPr>
        <w:t>«О</w:t>
      </w:r>
      <w:r>
        <w:rPr>
          <w:szCs w:val="30"/>
        </w:rPr>
        <w:t xml:space="preserve"> </w:t>
      </w:r>
      <w:r w:rsidRPr="0014491D">
        <w:rPr>
          <w:szCs w:val="30"/>
        </w:rPr>
        <w:t xml:space="preserve">порядке функционирования единой системы государственной научной и государственной научно-технической экспертиз» </w:t>
      </w:r>
      <w:r w:rsidR="00A63A4C">
        <w:rPr>
          <w:szCs w:val="30"/>
        </w:rPr>
        <w:t>и приказом Министра образования Республики Беларусь от 28.07.2017 № 507</w:t>
      </w:r>
      <w:proofErr w:type="gramStart"/>
      <w:r w:rsidR="00A63A4C">
        <w:rPr>
          <w:szCs w:val="30"/>
        </w:rPr>
        <w:t xml:space="preserve"> №О</w:t>
      </w:r>
      <w:proofErr w:type="gramEnd"/>
      <w:r w:rsidR="00A63A4C">
        <w:rPr>
          <w:szCs w:val="30"/>
        </w:rPr>
        <w:t xml:space="preserve"> порядке проведения ведомственной научно-технической экспертизы» </w:t>
      </w:r>
      <w:r w:rsidRPr="0014491D">
        <w:rPr>
          <w:szCs w:val="30"/>
        </w:rPr>
        <w:t xml:space="preserve">для </w:t>
      </w:r>
      <w:r w:rsidRPr="0014491D">
        <w:rPr>
          <w:spacing w:val="-5"/>
          <w:szCs w:val="30"/>
        </w:rPr>
        <w:t xml:space="preserve">проведения </w:t>
      </w:r>
      <w:r w:rsidR="00A63A4C">
        <w:rPr>
          <w:spacing w:val="-5"/>
          <w:szCs w:val="30"/>
        </w:rPr>
        <w:t>ведомственной</w:t>
      </w:r>
      <w:r w:rsidRPr="00764210">
        <w:rPr>
          <w:spacing w:val="-5"/>
          <w:szCs w:val="30"/>
        </w:rPr>
        <w:t xml:space="preserve"> научно-технической экспертизы необходимо </w:t>
      </w:r>
      <w:r>
        <w:rPr>
          <w:szCs w:val="30"/>
        </w:rPr>
        <w:t xml:space="preserve">представить </w:t>
      </w:r>
      <w:r w:rsidR="008C7A6E">
        <w:rPr>
          <w:szCs w:val="30"/>
        </w:rPr>
        <w:t xml:space="preserve">выписку </w:t>
      </w:r>
      <w:r w:rsidR="00A63A4C">
        <w:rPr>
          <w:szCs w:val="30"/>
        </w:rPr>
        <w:t xml:space="preserve">из протокола </w:t>
      </w:r>
      <w:r w:rsidR="008C7A6E">
        <w:rPr>
          <w:szCs w:val="30"/>
        </w:rPr>
        <w:t xml:space="preserve">заседания научно-технического совета </w:t>
      </w:r>
      <w:r>
        <w:rPr>
          <w:szCs w:val="30"/>
        </w:rPr>
        <w:t xml:space="preserve">организации-исполнителя </w:t>
      </w:r>
      <w:r w:rsidR="00A63A4C">
        <w:rPr>
          <w:szCs w:val="30"/>
        </w:rPr>
        <w:t>о рассмотрении</w:t>
      </w:r>
      <w:r w:rsidR="008C7A6E">
        <w:rPr>
          <w:szCs w:val="30"/>
        </w:rPr>
        <w:t xml:space="preserve"> </w:t>
      </w:r>
      <w:r>
        <w:rPr>
          <w:szCs w:val="30"/>
        </w:rPr>
        <w:t>проекта</w:t>
      </w:r>
      <w:r w:rsidRPr="0014491D">
        <w:rPr>
          <w:szCs w:val="30"/>
        </w:rPr>
        <w:t>.</w:t>
      </w:r>
    </w:p>
    <w:p w:rsidR="00B2422F" w:rsidRPr="00837137" w:rsidRDefault="00B2422F" w:rsidP="00B2422F">
      <w:pPr>
        <w:jc w:val="both"/>
        <w:rPr>
          <w:szCs w:val="30"/>
        </w:rPr>
      </w:pPr>
      <w:r w:rsidRPr="00837137">
        <w:rPr>
          <w:spacing w:val="-10"/>
          <w:szCs w:val="30"/>
        </w:rPr>
        <w:tab/>
      </w:r>
      <w:r w:rsidRPr="00837137">
        <w:rPr>
          <w:szCs w:val="30"/>
        </w:rPr>
        <w:t xml:space="preserve">Подробная информация о конкурсе размещена на сайте ГКНТ </w:t>
      </w:r>
      <w:hyperlink r:id="rId8" w:history="1">
        <w:r w:rsidRPr="008C7A6E">
          <w:rPr>
            <w:rStyle w:val="a6"/>
            <w:color w:val="000000" w:themeColor="text1"/>
            <w:szCs w:val="30"/>
            <w:u w:val="none"/>
            <w:lang w:val="en-GB"/>
          </w:rPr>
          <w:t>http</w:t>
        </w:r>
        <w:r w:rsidRPr="008C7A6E">
          <w:rPr>
            <w:rStyle w:val="a6"/>
            <w:color w:val="000000" w:themeColor="text1"/>
            <w:szCs w:val="30"/>
            <w:u w:val="none"/>
          </w:rPr>
          <w:t>://</w:t>
        </w:r>
        <w:proofErr w:type="spellStart"/>
        <w:r w:rsidRPr="008C7A6E">
          <w:rPr>
            <w:rStyle w:val="a6"/>
            <w:color w:val="000000" w:themeColor="text1"/>
            <w:szCs w:val="30"/>
            <w:u w:val="none"/>
            <w:lang w:val="en-GB"/>
          </w:rPr>
          <w:t>gknt</w:t>
        </w:r>
        <w:proofErr w:type="spellEnd"/>
        <w:r w:rsidRPr="008C7A6E">
          <w:rPr>
            <w:rStyle w:val="a6"/>
            <w:color w:val="000000" w:themeColor="text1"/>
            <w:szCs w:val="30"/>
            <w:u w:val="none"/>
          </w:rPr>
          <w:t>.</w:t>
        </w:r>
        <w:proofErr w:type="spellStart"/>
        <w:r w:rsidRPr="008C7A6E">
          <w:rPr>
            <w:rStyle w:val="a6"/>
            <w:color w:val="000000" w:themeColor="text1"/>
            <w:szCs w:val="30"/>
            <w:u w:val="none"/>
            <w:lang w:val="en-GB"/>
          </w:rPr>
          <w:t>gov</w:t>
        </w:r>
        <w:proofErr w:type="spellEnd"/>
        <w:r w:rsidRPr="008C7A6E">
          <w:rPr>
            <w:rStyle w:val="a6"/>
            <w:color w:val="000000" w:themeColor="text1"/>
            <w:szCs w:val="30"/>
            <w:u w:val="none"/>
          </w:rPr>
          <w:t>.</w:t>
        </w:r>
        <w:r w:rsidRPr="008C7A6E">
          <w:rPr>
            <w:rStyle w:val="a6"/>
            <w:color w:val="000000" w:themeColor="text1"/>
            <w:szCs w:val="30"/>
            <w:u w:val="none"/>
            <w:lang w:val="en-GB"/>
          </w:rPr>
          <w:t>by</w:t>
        </w:r>
      </w:hyperlink>
      <w:r w:rsidRPr="008C7A6E">
        <w:rPr>
          <w:color w:val="000000" w:themeColor="text1"/>
          <w:szCs w:val="30"/>
        </w:rPr>
        <w:t xml:space="preserve"> </w:t>
      </w:r>
      <w:r w:rsidRPr="00837137">
        <w:rPr>
          <w:szCs w:val="30"/>
        </w:rPr>
        <w:t>в разделе «Международное сотрудничество».</w:t>
      </w:r>
    </w:p>
    <w:p w:rsidR="00B2422F" w:rsidRPr="00837137" w:rsidRDefault="00B2422F" w:rsidP="00A63A4C">
      <w:pPr>
        <w:spacing w:line="360" w:lineRule="auto"/>
        <w:jc w:val="both"/>
        <w:rPr>
          <w:szCs w:val="30"/>
        </w:rPr>
      </w:pPr>
    </w:p>
    <w:p w:rsidR="00B2422F" w:rsidRPr="00837137" w:rsidRDefault="00B2422F" w:rsidP="00B2422F">
      <w:pPr>
        <w:jc w:val="both"/>
        <w:rPr>
          <w:szCs w:val="30"/>
        </w:rPr>
      </w:pPr>
      <w:r w:rsidRPr="00837137">
        <w:rPr>
          <w:szCs w:val="30"/>
        </w:rPr>
        <w:t>Приложение: на</w:t>
      </w:r>
      <w:r>
        <w:rPr>
          <w:szCs w:val="30"/>
        </w:rPr>
        <w:t xml:space="preserve"> 17 </w:t>
      </w:r>
      <w:r w:rsidRPr="00837137">
        <w:rPr>
          <w:szCs w:val="30"/>
        </w:rPr>
        <w:t>л. в</w:t>
      </w:r>
      <w:r>
        <w:rPr>
          <w:szCs w:val="30"/>
        </w:rPr>
        <w:t xml:space="preserve"> </w:t>
      </w:r>
      <w:r w:rsidRPr="00837137">
        <w:rPr>
          <w:szCs w:val="30"/>
        </w:rPr>
        <w:t>1</w:t>
      </w:r>
      <w:r>
        <w:rPr>
          <w:szCs w:val="30"/>
        </w:rPr>
        <w:t xml:space="preserve"> </w:t>
      </w:r>
      <w:r w:rsidRPr="00837137">
        <w:rPr>
          <w:szCs w:val="30"/>
        </w:rPr>
        <w:t>экз.</w:t>
      </w:r>
    </w:p>
    <w:p w:rsidR="00B2422F" w:rsidRDefault="00B2422F" w:rsidP="00BB5E20">
      <w:pPr>
        <w:ind w:firstLine="709"/>
        <w:jc w:val="both"/>
        <w:rPr>
          <w:rFonts w:cs="Times New Roman"/>
          <w:szCs w:val="30"/>
        </w:rPr>
      </w:pPr>
    </w:p>
    <w:p w:rsidR="00B2422F" w:rsidRDefault="00B2422F" w:rsidP="00BB5E20">
      <w:pPr>
        <w:ind w:firstLine="709"/>
        <w:jc w:val="both"/>
        <w:rPr>
          <w:rFonts w:cs="Times New Roman"/>
          <w:szCs w:val="30"/>
        </w:rPr>
      </w:pPr>
    </w:p>
    <w:p w:rsidR="00011315" w:rsidRDefault="00F63F94" w:rsidP="007839E3">
      <w:pPr>
        <w:jc w:val="both"/>
        <w:rPr>
          <w:rFonts w:cs="Times New Roman"/>
          <w:szCs w:val="30"/>
        </w:rPr>
      </w:pPr>
      <w:r>
        <w:rPr>
          <w:rFonts w:cs="Times New Roman"/>
          <w:szCs w:val="30"/>
        </w:rPr>
        <w:t>Первый з</w:t>
      </w:r>
      <w:r w:rsidR="00011315">
        <w:rPr>
          <w:rFonts w:cs="Times New Roman"/>
          <w:szCs w:val="30"/>
        </w:rPr>
        <w:t xml:space="preserve">аместитель Министра </w:t>
      </w:r>
      <w:r w:rsidR="00011315">
        <w:rPr>
          <w:rFonts w:cs="Times New Roman"/>
          <w:szCs w:val="30"/>
        </w:rPr>
        <w:tab/>
      </w:r>
      <w:r w:rsidR="00011315">
        <w:rPr>
          <w:rFonts w:cs="Times New Roman"/>
          <w:szCs w:val="30"/>
        </w:rPr>
        <w:tab/>
      </w:r>
      <w:r w:rsidR="00011315">
        <w:rPr>
          <w:rFonts w:cs="Times New Roman"/>
          <w:szCs w:val="30"/>
        </w:rPr>
        <w:tab/>
      </w:r>
      <w:r w:rsidR="00011315">
        <w:rPr>
          <w:rFonts w:cs="Times New Roman"/>
          <w:szCs w:val="30"/>
        </w:rPr>
        <w:tab/>
      </w:r>
      <w:r w:rsidR="00011315">
        <w:rPr>
          <w:rFonts w:cs="Times New Roman"/>
          <w:szCs w:val="30"/>
        </w:rPr>
        <w:tab/>
      </w:r>
      <w:proofErr w:type="spellStart"/>
      <w:r>
        <w:rPr>
          <w:rFonts w:cs="Times New Roman"/>
          <w:szCs w:val="30"/>
        </w:rPr>
        <w:t>В.А.Богуш</w:t>
      </w:r>
      <w:proofErr w:type="spellEnd"/>
    </w:p>
    <w:p w:rsidR="00011315" w:rsidRDefault="00011315" w:rsidP="007839E3">
      <w:pPr>
        <w:jc w:val="both"/>
        <w:rPr>
          <w:rFonts w:cs="Times New Roman"/>
          <w:szCs w:val="30"/>
        </w:rPr>
      </w:pPr>
    </w:p>
    <w:p w:rsidR="00E710A0" w:rsidRDefault="00E710A0" w:rsidP="007839E3">
      <w:pPr>
        <w:jc w:val="both"/>
        <w:rPr>
          <w:rFonts w:cs="Times New Roman"/>
          <w:szCs w:val="30"/>
        </w:rPr>
      </w:pPr>
    </w:p>
    <w:p w:rsidR="008C7A6E" w:rsidRDefault="008C7A6E" w:rsidP="007839E3">
      <w:pPr>
        <w:jc w:val="both"/>
        <w:rPr>
          <w:rFonts w:cs="Times New Roman"/>
          <w:szCs w:val="30"/>
        </w:rPr>
      </w:pPr>
    </w:p>
    <w:p w:rsidR="008C7A6E" w:rsidRDefault="008C7A6E" w:rsidP="007839E3">
      <w:pPr>
        <w:jc w:val="both"/>
        <w:rPr>
          <w:rFonts w:cs="Times New Roman"/>
          <w:szCs w:val="30"/>
        </w:rPr>
      </w:pPr>
    </w:p>
    <w:p w:rsidR="008C7A6E" w:rsidRDefault="008C7A6E" w:rsidP="007839E3">
      <w:pPr>
        <w:jc w:val="both"/>
        <w:rPr>
          <w:rFonts w:cs="Times New Roman"/>
          <w:szCs w:val="30"/>
        </w:rPr>
      </w:pPr>
    </w:p>
    <w:p w:rsidR="00E710A0" w:rsidRDefault="00E710A0" w:rsidP="007839E3">
      <w:pPr>
        <w:jc w:val="both"/>
        <w:rPr>
          <w:rFonts w:cs="Times New Roman"/>
          <w:szCs w:val="30"/>
        </w:rPr>
      </w:pPr>
    </w:p>
    <w:p w:rsidR="00011315" w:rsidRDefault="00011315" w:rsidP="007839E3">
      <w:pPr>
        <w:jc w:val="both"/>
        <w:rPr>
          <w:rFonts w:cs="Times New Roman"/>
          <w:szCs w:val="30"/>
        </w:rPr>
      </w:pPr>
    </w:p>
    <w:p w:rsidR="00011315" w:rsidRDefault="00011315" w:rsidP="007839E3">
      <w:pPr>
        <w:jc w:val="both"/>
        <w:rPr>
          <w:rFonts w:cs="Times New Roman"/>
          <w:szCs w:val="30"/>
        </w:rPr>
      </w:pPr>
    </w:p>
    <w:p w:rsidR="00E710A0" w:rsidRDefault="00500817" w:rsidP="00A63A4C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04 </w:t>
      </w:r>
      <w:proofErr w:type="spellStart"/>
      <w:r w:rsidR="00011315" w:rsidRPr="00011315">
        <w:rPr>
          <w:rFonts w:cs="Times New Roman"/>
          <w:sz w:val="18"/>
          <w:szCs w:val="18"/>
        </w:rPr>
        <w:t>Максютенко</w:t>
      </w:r>
      <w:proofErr w:type="spellEnd"/>
      <w:r w:rsidR="00011315" w:rsidRPr="00011315">
        <w:rPr>
          <w:rFonts w:cs="Times New Roman"/>
          <w:sz w:val="18"/>
          <w:szCs w:val="18"/>
        </w:rPr>
        <w:t xml:space="preserve"> 2005201</w:t>
      </w:r>
    </w:p>
    <w:sectPr w:rsidR="00E710A0" w:rsidSect="00BB22E2">
      <w:pgSz w:w="11906" w:h="16838"/>
      <w:pgMar w:top="1134" w:right="709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9" w:rsidRDefault="00DA5DC9">
      <w:r>
        <w:separator/>
      </w:r>
    </w:p>
  </w:endnote>
  <w:endnote w:type="continuationSeparator" w:id="0">
    <w:p w:rsidR="00DA5DC9" w:rsidRDefault="00DA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9" w:rsidRDefault="00DA5DC9">
      <w:r>
        <w:separator/>
      </w:r>
    </w:p>
  </w:footnote>
  <w:footnote w:type="continuationSeparator" w:id="0">
    <w:p w:rsidR="00DA5DC9" w:rsidRDefault="00DA5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E89"/>
    <w:multiLevelType w:val="hybridMultilevel"/>
    <w:tmpl w:val="44C23C80"/>
    <w:lvl w:ilvl="0" w:tplc="0144D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02457"/>
    <w:multiLevelType w:val="hybridMultilevel"/>
    <w:tmpl w:val="86F8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1212"/>
    <w:multiLevelType w:val="hybridMultilevel"/>
    <w:tmpl w:val="F1A034B0"/>
    <w:lvl w:ilvl="0" w:tplc="96CA37F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AB"/>
    <w:multiLevelType w:val="hybridMultilevel"/>
    <w:tmpl w:val="31722AC8"/>
    <w:lvl w:ilvl="0" w:tplc="80128FE0">
      <w:start w:val="15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FC5B64"/>
    <w:multiLevelType w:val="hybridMultilevel"/>
    <w:tmpl w:val="B8B46CF4"/>
    <w:lvl w:ilvl="0" w:tplc="B1C6A2E2">
      <w:start w:val="1"/>
      <w:numFmt w:val="bullet"/>
      <w:pStyle w:val="a"/>
      <w:lvlText w:val="─"/>
      <w:lvlJc w:val="left"/>
      <w:pPr>
        <w:tabs>
          <w:tab w:val="num" w:pos="993"/>
        </w:tabs>
        <w:ind w:left="-141" w:firstLine="709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703AF"/>
    <w:multiLevelType w:val="hybridMultilevel"/>
    <w:tmpl w:val="07662C0C"/>
    <w:lvl w:ilvl="0" w:tplc="FC9A3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57494"/>
    <w:multiLevelType w:val="hybridMultilevel"/>
    <w:tmpl w:val="3750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635AD"/>
    <w:multiLevelType w:val="hybridMultilevel"/>
    <w:tmpl w:val="C8C4A5B6"/>
    <w:lvl w:ilvl="0" w:tplc="EB501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840FC1"/>
    <w:multiLevelType w:val="multilevel"/>
    <w:tmpl w:val="39143E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BF115B1"/>
    <w:multiLevelType w:val="hybridMultilevel"/>
    <w:tmpl w:val="F3128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C60EA8"/>
    <w:multiLevelType w:val="hybridMultilevel"/>
    <w:tmpl w:val="E16A390C"/>
    <w:lvl w:ilvl="0" w:tplc="41386DB2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6802FA"/>
    <w:multiLevelType w:val="hybridMultilevel"/>
    <w:tmpl w:val="B90A4146"/>
    <w:lvl w:ilvl="0" w:tplc="EBBE6622">
      <w:start w:val="1"/>
      <w:numFmt w:val="decimal"/>
      <w:lvlText w:val="1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EB3DF5"/>
    <w:multiLevelType w:val="hybridMultilevel"/>
    <w:tmpl w:val="756C16F6"/>
    <w:lvl w:ilvl="0" w:tplc="1D3CE38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0150777"/>
    <w:multiLevelType w:val="hybridMultilevel"/>
    <w:tmpl w:val="2D1A9FB8"/>
    <w:lvl w:ilvl="0" w:tplc="24565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7B62B8"/>
    <w:multiLevelType w:val="multilevel"/>
    <w:tmpl w:val="02DE45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5E53616E"/>
    <w:multiLevelType w:val="hybridMultilevel"/>
    <w:tmpl w:val="027A5002"/>
    <w:lvl w:ilvl="0" w:tplc="A92A2CA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9C644F"/>
    <w:multiLevelType w:val="hybridMultilevel"/>
    <w:tmpl w:val="692C3A52"/>
    <w:lvl w:ilvl="0" w:tplc="F6721F7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7C2E1B"/>
    <w:multiLevelType w:val="hybridMultilevel"/>
    <w:tmpl w:val="EE40D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65B30"/>
    <w:multiLevelType w:val="hybridMultilevel"/>
    <w:tmpl w:val="6D52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6"/>
  </w:num>
  <w:num w:numId="16">
    <w:abstractNumId w:val="1"/>
  </w:num>
  <w:num w:numId="17">
    <w:abstractNumId w:val="8"/>
  </w:num>
  <w:num w:numId="18">
    <w:abstractNumId w:val="19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31"/>
    <w:rsid w:val="00007AB0"/>
    <w:rsid w:val="00011315"/>
    <w:rsid w:val="00020B77"/>
    <w:rsid w:val="000324A3"/>
    <w:rsid w:val="00037932"/>
    <w:rsid w:val="00044AA8"/>
    <w:rsid w:val="00055A5B"/>
    <w:rsid w:val="0005671C"/>
    <w:rsid w:val="00093138"/>
    <w:rsid w:val="000A213B"/>
    <w:rsid w:val="000A2C56"/>
    <w:rsid w:val="000A4350"/>
    <w:rsid w:val="000A5BDB"/>
    <w:rsid w:val="000B2387"/>
    <w:rsid w:val="000D7DFC"/>
    <w:rsid w:val="000F33F7"/>
    <w:rsid w:val="0010313E"/>
    <w:rsid w:val="00113387"/>
    <w:rsid w:val="001221AE"/>
    <w:rsid w:val="001268A2"/>
    <w:rsid w:val="00144FA1"/>
    <w:rsid w:val="0014638E"/>
    <w:rsid w:val="00146C4C"/>
    <w:rsid w:val="0015018D"/>
    <w:rsid w:val="00184A7A"/>
    <w:rsid w:val="00193B91"/>
    <w:rsid w:val="00193CC5"/>
    <w:rsid w:val="001C6D21"/>
    <w:rsid w:val="001E581F"/>
    <w:rsid w:val="001E620C"/>
    <w:rsid w:val="001F5B33"/>
    <w:rsid w:val="001F5F25"/>
    <w:rsid w:val="00212C31"/>
    <w:rsid w:val="002720DF"/>
    <w:rsid w:val="002935BB"/>
    <w:rsid w:val="002A44BC"/>
    <w:rsid w:val="002B1F5C"/>
    <w:rsid w:val="002B3F04"/>
    <w:rsid w:val="0030744B"/>
    <w:rsid w:val="00307A66"/>
    <w:rsid w:val="00310F26"/>
    <w:rsid w:val="00317658"/>
    <w:rsid w:val="00320FFE"/>
    <w:rsid w:val="00322C3F"/>
    <w:rsid w:val="00323101"/>
    <w:rsid w:val="00324F55"/>
    <w:rsid w:val="00327BDC"/>
    <w:rsid w:val="00331890"/>
    <w:rsid w:val="00335200"/>
    <w:rsid w:val="0034478B"/>
    <w:rsid w:val="0035032A"/>
    <w:rsid w:val="003518C7"/>
    <w:rsid w:val="00365476"/>
    <w:rsid w:val="00380D36"/>
    <w:rsid w:val="003A6836"/>
    <w:rsid w:val="003B081F"/>
    <w:rsid w:val="003D7C6C"/>
    <w:rsid w:val="003E29E7"/>
    <w:rsid w:val="003F1438"/>
    <w:rsid w:val="003F24BF"/>
    <w:rsid w:val="003F5DE5"/>
    <w:rsid w:val="00412120"/>
    <w:rsid w:val="004216E9"/>
    <w:rsid w:val="00425928"/>
    <w:rsid w:val="004A2410"/>
    <w:rsid w:val="004B6EEB"/>
    <w:rsid w:val="004C4BF8"/>
    <w:rsid w:val="004C6F08"/>
    <w:rsid w:val="004D5F13"/>
    <w:rsid w:val="004E03DA"/>
    <w:rsid w:val="00500817"/>
    <w:rsid w:val="005045B8"/>
    <w:rsid w:val="00507CA2"/>
    <w:rsid w:val="005123A6"/>
    <w:rsid w:val="00557E78"/>
    <w:rsid w:val="0056127E"/>
    <w:rsid w:val="00572DD3"/>
    <w:rsid w:val="00574339"/>
    <w:rsid w:val="0059511A"/>
    <w:rsid w:val="005A11F5"/>
    <w:rsid w:val="005B5F59"/>
    <w:rsid w:val="005C0D4F"/>
    <w:rsid w:val="005D608E"/>
    <w:rsid w:val="005E5C46"/>
    <w:rsid w:val="005F0263"/>
    <w:rsid w:val="005F5ECA"/>
    <w:rsid w:val="0061138E"/>
    <w:rsid w:val="006160DA"/>
    <w:rsid w:val="00635AFF"/>
    <w:rsid w:val="006475B7"/>
    <w:rsid w:val="00653B0E"/>
    <w:rsid w:val="00675AB4"/>
    <w:rsid w:val="00676AC2"/>
    <w:rsid w:val="0068293C"/>
    <w:rsid w:val="006A1513"/>
    <w:rsid w:val="006A7213"/>
    <w:rsid w:val="006D2D41"/>
    <w:rsid w:val="006D53B0"/>
    <w:rsid w:val="006E7ACE"/>
    <w:rsid w:val="006F18E0"/>
    <w:rsid w:val="00707049"/>
    <w:rsid w:val="00717A5A"/>
    <w:rsid w:val="007313BC"/>
    <w:rsid w:val="007338A1"/>
    <w:rsid w:val="00753662"/>
    <w:rsid w:val="007839E3"/>
    <w:rsid w:val="00792DB5"/>
    <w:rsid w:val="0079360F"/>
    <w:rsid w:val="007B3E06"/>
    <w:rsid w:val="007C20B9"/>
    <w:rsid w:val="007D0F6C"/>
    <w:rsid w:val="007E0EC1"/>
    <w:rsid w:val="007E200E"/>
    <w:rsid w:val="007F231C"/>
    <w:rsid w:val="00801F9F"/>
    <w:rsid w:val="00803783"/>
    <w:rsid w:val="00807590"/>
    <w:rsid w:val="00833D02"/>
    <w:rsid w:val="008434B7"/>
    <w:rsid w:val="008542A0"/>
    <w:rsid w:val="00856416"/>
    <w:rsid w:val="008739F4"/>
    <w:rsid w:val="00874218"/>
    <w:rsid w:val="00874E6E"/>
    <w:rsid w:val="00876DBB"/>
    <w:rsid w:val="0089287B"/>
    <w:rsid w:val="008A1DAE"/>
    <w:rsid w:val="008A3E1C"/>
    <w:rsid w:val="008C2B0C"/>
    <w:rsid w:val="008C7A6E"/>
    <w:rsid w:val="00906E56"/>
    <w:rsid w:val="00927BA4"/>
    <w:rsid w:val="009310AC"/>
    <w:rsid w:val="009377EE"/>
    <w:rsid w:val="009447A8"/>
    <w:rsid w:val="00946D34"/>
    <w:rsid w:val="00961071"/>
    <w:rsid w:val="00963F2D"/>
    <w:rsid w:val="009766DC"/>
    <w:rsid w:val="009909EC"/>
    <w:rsid w:val="009A5B77"/>
    <w:rsid w:val="009B4706"/>
    <w:rsid w:val="009B73CD"/>
    <w:rsid w:val="009C732A"/>
    <w:rsid w:val="009E23AC"/>
    <w:rsid w:val="00A07F06"/>
    <w:rsid w:val="00A15BA1"/>
    <w:rsid w:val="00A17796"/>
    <w:rsid w:val="00A20B75"/>
    <w:rsid w:val="00A32631"/>
    <w:rsid w:val="00A36157"/>
    <w:rsid w:val="00A37B02"/>
    <w:rsid w:val="00A45194"/>
    <w:rsid w:val="00A54FD5"/>
    <w:rsid w:val="00A609E4"/>
    <w:rsid w:val="00A63A4C"/>
    <w:rsid w:val="00A9136C"/>
    <w:rsid w:val="00A933E8"/>
    <w:rsid w:val="00AA0B23"/>
    <w:rsid w:val="00AA7806"/>
    <w:rsid w:val="00AB2DCF"/>
    <w:rsid w:val="00AB58A9"/>
    <w:rsid w:val="00AB5D2A"/>
    <w:rsid w:val="00AC4A65"/>
    <w:rsid w:val="00AD4530"/>
    <w:rsid w:val="00AE06D6"/>
    <w:rsid w:val="00AE2B50"/>
    <w:rsid w:val="00B22C15"/>
    <w:rsid w:val="00B2422F"/>
    <w:rsid w:val="00B30504"/>
    <w:rsid w:val="00B3151E"/>
    <w:rsid w:val="00B3431E"/>
    <w:rsid w:val="00B5199A"/>
    <w:rsid w:val="00B552FC"/>
    <w:rsid w:val="00B65B92"/>
    <w:rsid w:val="00B7304E"/>
    <w:rsid w:val="00B77C3F"/>
    <w:rsid w:val="00B9352C"/>
    <w:rsid w:val="00BA6BD1"/>
    <w:rsid w:val="00BB5E20"/>
    <w:rsid w:val="00BD2F6D"/>
    <w:rsid w:val="00BD4A2E"/>
    <w:rsid w:val="00BD5CDE"/>
    <w:rsid w:val="00BE2033"/>
    <w:rsid w:val="00BE70C7"/>
    <w:rsid w:val="00BF2399"/>
    <w:rsid w:val="00C0351B"/>
    <w:rsid w:val="00C10CA9"/>
    <w:rsid w:val="00C1319E"/>
    <w:rsid w:val="00C22936"/>
    <w:rsid w:val="00C232BC"/>
    <w:rsid w:val="00C30DED"/>
    <w:rsid w:val="00C43A5A"/>
    <w:rsid w:val="00C52813"/>
    <w:rsid w:val="00C73834"/>
    <w:rsid w:val="00C747D2"/>
    <w:rsid w:val="00C82146"/>
    <w:rsid w:val="00C82B7F"/>
    <w:rsid w:val="00CA262B"/>
    <w:rsid w:val="00CA67A8"/>
    <w:rsid w:val="00CB071C"/>
    <w:rsid w:val="00CB5C20"/>
    <w:rsid w:val="00CC69E5"/>
    <w:rsid w:val="00CD2977"/>
    <w:rsid w:val="00CD5AD2"/>
    <w:rsid w:val="00CD7E07"/>
    <w:rsid w:val="00CE24C9"/>
    <w:rsid w:val="00CE5C84"/>
    <w:rsid w:val="00CF3AB6"/>
    <w:rsid w:val="00CF3E49"/>
    <w:rsid w:val="00CF56F4"/>
    <w:rsid w:val="00D1235A"/>
    <w:rsid w:val="00D2681B"/>
    <w:rsid w:val="00D62F54"/>
    <w:rsid w:val="00D6301A"/>
    <w:rsid w:val="00D66BC6"/>
    <w:rsid w:val="00D9721C"/>
    <w:rsid w:val="00DA2B63"/>
    <w:rsid w:val="00DA5DC9"/>
    <w:rsid w:val="00DE16B0"/>
    <w:rsid w:val="00DE58F9"/>
    <w:rsid w:val="00DF756F"/>
    <w:rsid w:val="00E151F0"/>
    <w:rsid w:val="00E36B96"/>
    <w:rsid w:val="00E5095B"/>
    <w:rsid w:val="00E55664"/>
    <w:rsid w:val="00E63F96"/>
    <w:rsid w:val="00E66E1D"/>
    <w:rsid w:val="00E710A0"/>
    <w:rsid w:val="00E714EE"/>
    <w:rsid w:val="00E76743"/>
    <w:rsid w:val="00E86632"/>
    <w:rsid w:val="00E92EB7"/>
    <w:rsid w:val="00EA224F"/>
    <w:rsid w:val="00EB0398"/>
    <w:rsid w:val="00EC1995"/>
    <w:rsid w:val="00EC3634"/>
    <w:rsid w:val="00EC73FF"/>
    <w:rsid w:val="00ED45BD"/>
    <w:rsid w:val="00ED6C80"/>
    <w:rsid w:val="00F44161"/>
    <w:rsid w:val="00F5137F"/>
    <w:rsid w:val="00F5447D"/>
    <w:rsid w:val="00F54C72"/>
    <w:rsid w:val="00F63F94"/>
    <w:rsid w:val="00F7156A"/>
    <w:rsid w:val="00F80DEA"/>
    <w:rsid w:val="00F81E9B"/>
    <w:rsid w:val="00F829A9"/>
    <w:rsid w:val="00F97A07"/>
    <w:rsid w:val="00FA1BE7"/>
    <w:rsid w:val="00FC6AF5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5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2C31"/>
  </w:style>
  <w:style w:type="paragraph" w:styleId="1">
    <w:name w:val="heading 1"/>
    <w:basedOn w:val="a0"/>
    <w:link w:val="10"/>
    <w:uiPriority w:val="9"/>
    <w:qFormat/>
    <w:rsid w:val="00C232B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rsid w:val="006F18E0"/>
    <w:rPr>
      <w:color w:val="2760A0"/>
      <w:u w:val="single"/>
    </w:rPr>
  </w:style>
  <w:style w:type="table" w:styleId="a7">
    <w:name w:val="Table Grid"/>
    <w:basedOn w:val="a2"/>
    <w:uiPriority w:val="59"/>
    <w:rsid w:val="003E2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4259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9">
    <w:name w:val="Strong"/>
    <w:basedOn w:val="a1"/>
    <w:qFormat/>
    <w:rsid w:val="00425928"/>
    <w:rPr>
      <w:b/>
      <w:bCs/>
    </w:rPr>
  </w:style>
  <w:style w:type="paragraph" w:styleId="aa">
    <w:name w:val="Normal (Web)"/>
    <w:basedOn w:val="a0"/>
    <w:rsid w:val="00146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маркированный"/>
    <w:basedOn w:val="a0"/>
    <w:rsid w:val="00146C4C"/>
    <w:pPr>
      <w:widowControl w:val="0"/>
      <w:numPr>
        <w:numId w:val="8"/>
      </w:numPr>
      <w:spacing w:line="271" w:lineRule="auto"/>
      <w:jc w:val="both"/>
    </w:pPr>
    <w:rPr>
      <w:rFonts w:eastAsia="Times New Roman" w:cs="Times New Roman"/>
      <w:sz w:val="26"/>
      <w:szCs w:val="26"/>
      <w:lang w:eastAsia="ru-RU"/>
    </w:rPr>
  </w:style>
  <w:style w:type="paragraph" w:customStyle="1" w:styleId="10-12">
    <w:name w:val="Табл.1.0 инт.-12"/>
    <w:basedOn w:val="a0"/>
    <w:rsid w:val="00146C4C"/>
    <w:pPr>
      <w:widowControl w:val="0"/>
      <w:spacing w:before="120" w:after="120" w:line="202" w:lineRule="auto"/>
      <w:jc w:val="center"/>
    </w:pPr>
    <w:rPr>
      <w:rFonts w:eastAsia="Times New Roman" w:cs="Times New Roman"/>
      <w:sz w:val="24"/>
      <w:szCs w:val="26"/>
      <w:lang w:eastAsia="ru-RU"/>
    </w:rPr>
  </w:style>
  <w:style w:type="paragraph" w:styleId="3">
    <w:name w:val="Body Text 3"/>
    <w:basedOn w:val="a0"/>
    <w:link w:val="30"/>
    <w:uiPriority w:val="99"/>
    <w:semiHidden/>
    <w:unhideWhenUsed/>
    <w:rsid w:val="000D7D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0D7DFC"/>
    <w:rPr>
      <w:sz w:val="16"/>
      <w:szCs w:val="16"/>
    </w:rPr>
  </w:style>
  <w:style w:type="paragraph" w:customStyle="1" w:styleId="ConsPlusCell">
    <w:name w:val="ConsPlusCell"/>
    <w:uiPriority w:val="99"/>
    <w:rsid w:val="000D7D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0D7D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D7DFC"/>
  </w:style>
  <w:style w:type="paragraph" w:styleId="ab">
    <w:name w:val="footer"/>
    <w:basedOn w:val="a0"/>
    <w:link w:val="ac"/>
    <w:rsid w:val="000D7DFC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rsid w:val="000D7DFC"/>
    <w:rPr>
      <w:rFonts w:eastAsia="Times New Roman" w:cs="Times New Roman"/>
      <w:sz w:val="24"/>
      <w:szCs w:val="20"/>
      <w:lang w:eastAsia="ru-RU"/>
    </w:rPr>
  </w:style>
  <w:style w:type="character" w:styleId="ad">
    <w:name w:val="page number"/>
    <w:basedOn w:val="a1"/>
    <w:rsid w:val="000D7DFC"/>
  </w:style>
  <w:style w:type="paragraph" w:styleId="ae">
    <w:name w:val="header"/>
    <w:basedOn w:val="a0"/>
    <w:link w:val="af"/>
    <w:uiPriority w:val="99"/>
    <w:unhideWhenUsed/>
    <w:rsid w:val="00DA2B6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DA2B63"/>
  </w:style>
  <w:style w:type="table" w:customStyle="1" w:styleId="11">
    <w:name w:val="Сетка таблицы1"/>
    <w:basedOn w:val="a2"/>
    <w:next w:val="a7"/>
    <w:uiPriority w:val="59"/>
    <w:rsid w:val="00A20B75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1">
    <w:name w:val="Font Style51"/>
    <w:rsid w:val="004C6F0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cfs1">
    <w:name w:val="cfs1"/>
    <w:basedOn w:val="a1"/>
    <w:rsid w:val="00C232BC"/>
  </w:style>
  <w:style w:type="character" w:customStyle="1" w:styleId="10">
    <w:name w:val="Заголовок 1 Знак"/>
    <w:basedOn w:val="a1"/>
    <w:link w:val="1"/>
    <w:uiPriority w:val="9"/>
    <w:rsid w:val="00C232B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AD453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AD4530"/>
    <w:rPr>
      <w:rFonts w:ascii="Segoe UI" w:hAnsi="Segoe UI" w:cs="Segoe UI"/>
      <w:sz w:val="18"/>
      <w:szCs w:val="18"/>
    </w:rPr>
  </w:style>
  <w:style w:type="paragraph" w:styleId="af2">
    <w:name w:val="Title"/>
    <w:aliases w:val="Заголовок статьи,Caaieiaie noaoue"/>
    <w:basedOn w:val="a0"/>
    <w:link w:val="af3"/>
    <w:qFormat/>
    <w:rsid w:val="002720DF"/>
    <w:pPr>
      <w:spacing w:line="360" w:lineRule="auto"/>
      <w:jc w:val="center"/>
    </w:pPr>
    <w:rPr>
      <w:rFonts w:eastAsia="Times New Roman" w:cs="Times New Roman"/>
      <w:b/>
      <w:sz w:val="26"/>
      <w:szCs w:val="20"/>
      <w:lang w:eastAsia="ru-RU"/>
    </w:rPr>
  </w:style>
  <w:style w:type="character" w:customStyle="1" w:styleId="af3">
    <w:name w:val="Название Знак"/>
    <w:aliases w:val="Заголовок статьи Знак,Caaieiaie noaoue Знак"/>
    <w:basedOn w:val="a1"/>
    <w:link w:val="af2"/>
    <w:rsid w:val="002720DF"/>
    <w:rPr>
      <w:rFonts w:eastAsia="Times New Roman" w:cs="Times New Roman"/>
      <w:b/>
      <w:sz w:val="26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320FF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lang w:eastAsia="ar-SA"/>
    </w:rPr>
  </w:style>
  <w:style w:type="paragraph" w:styleId="31">
    <w:name w:val="Body Text Indent 3"/>
    <w:basedOn w:val="a0"/>
    <w:link w:val="32"/>
    <w:uiPriority w:val="99"/>
    <w:unhideWhenUsed/>
    <w:rsid w:val="00193B9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93B91"/>
    <w:rPr>
      <w:sz w:val="16"/>
      <w:szCs w:val="16"/>
    </w:rPr>
  </w:style>
  <w:style w:type="paragraph" w:customStyle="1" w:styleId="12">
    <w:name w:val="Обычный1"/>
    <w:basedOn w:val="a0"/>
    <w:rsid w:val="00193B91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1"/>
    <w:rsid w:val="00193B91"/>
  </w:style>
  <w:style w:type="paragraph" w:styleId="af4">
    <w:name w:val="Plain Text"/>
    <w:basedOn w:val="a0"/>
    <w:link w:val="af5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193B91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nt.gov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bulko</dc:creator>
  <cp:lastModifiedBy>Yadevich</cp:lastModifiedBy>
  <cp:revision>2</cp:revision>
  <cp:lastPrinted>2017-11-21T10:48:00Z</cp:lastPrinted>
  <dcterms:created xsi:type="dcterms:W3CDTF">2018-03-13T08:46:00Z</dcterms:created>
  <dcterms:modified xsi:type="dcterms:W3CDTF">2018-03-13T08:46:00Z</dcterms:modified>
</cp:coreProperties>
</file>